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C2D4" w14:textId="6B6D38B2" w:rsidR="00256D6E" w:rsidRPr="00685918" w:rsidRDefault="00256D6E">
      <w:pPr>
        <w:spacing w:after="0" w:line="259" w:lineRule="auto"/>
        <w:ind w:left="19" w:firstLine="0"/>
        <w:jc w:val="center"/>
        <w:rPr>
          <w:rFonts w:asciiTheme="minorHAnsi" w:hAnsiTheme="minorHAnsi" w:cstheme="minorHAnsi"/>
          <w:sz w:val="22"/>
        </w:rPr>
      </w:pPr>
    </w:p>
    <w:p w14:paraId="3C196D92" w14:textId="77777777" w:rsidR="003923EF" w:rsidRDefault="00966337" w:rsidP="00685918">
      <w:pPr>
        <w:spacing w:after="0" w:line="259" w:lineRule="auto"/>
        <w:ind w:left="336"/>
        <w:jc w:val="center"/>
        <w:rPr>
          <w:rFonts w:asciiTheme="minorHAnsi" w:hAnsiTheme="minorHAnsi" w:cstheme="minorHAnsi"/>
          <w:b/>
          <w:szCs w:val="28"/>
          <w:u w:val="single"/>
        </w:rPr>
      </w:pPr>
      <w:r w:rsidRPr="00685918">
        <w:rPr>
          <w:rFonts w:asciiTheme="minorHAnsi" w:hAnsiTheme="minorHAnsi" w:cstheme="minorHAnsi"/>
          <w:b/>
          <w:szCs w:val="28"/>
          <w:u w:val="single"/>
        </w:rPr>
        <w:t xml:space="preserve">Rockland St Mary and Hellington </w:t>
      </w:r>
      <w:r w:rsidR="003923EF">
        <w:rPr>
          <w:rFonts w:asciiTheme="minorHAnsi" w:hAnsiTheme="minorHAnsi" w:cstheme="minorHAnsi"/>
          <w:b/>
          <w:szCs w:val="28"/>
          <w:u w:val="single"/>
        </w:rPr>
        <w:t>Parish Council</w:t>
      </w:r>
    </w:p>
    <w:p w14:paraId="677E68E8" w14:textId="77777777" w:rsidR="003923EF" w:rsidRDefault="003923EF" w:rsidP="00685918">
      <w:pPr>
        <w:spacing w:after="0" w:line="259" w:lineRule="auto"/>
        <w:ind w:left="336"/>
        <w:jc w:val="center"/>
        <w:rPr>
          <w:rFonts w:asciiTheme="minorHAnsi" w:hAnsiTheme="minorHAnsi" w:cstheme="minorHAnsi"/>
          <w:b/>
          <w:sz w:val="22"/>
        </w:rPr>
      </w:pPr>
    </w:p>
    <w:p w14:paraId="46DDB435" w14:textId="368D583A" w:rsidR="00256D6E" w:rsidRPr="003923EF" w:rsidRDefault="00966337" w:rsidP="00685918">
      <w:pPr>
        <w:spacing w:after="0" w:line="259" w:lineRule="auto"/>
        <w:ind w:left="336"/>
        <w:jc w:val="center"/>
        <w:rPr>
          <w:rFonts w:asciiTheme="minorHAnsi" w:hAnsiTheme="minorHAnsi" w:cstheme="minorHAnsi"/>
          <w:sz w:val="22"/>
        </w:rPr>
      </w:pPr>
      <w:r w:rsidRPr="003923EF">
        <w:rPr>
          <w:rFonts w:asciiTheme="minorHAnsi" w:hAnsiTheme="minorHAnsi" w:cstheme="minorHAnsi"/>
          <w:b/>
          <w:sz w:val="22"/>
        </w:rPr>
        <w:t>Community Emergency Plan</w:t>
      </w:r>
    </w:p>
    <w:p w14:paraId="736DC606" w14:textId="77777777" w:rsidR="003923EF" w:rsidRPr="00685918" w:rsidRDefault="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 </w:t>
      </w:r>
    </w:p>
    <w:tbl>
      <w:tblPr>
        <w:tblStyle w:val="TableGrid0"/>
        <w:tblW w:w="0" w:type="auto"/>
        <w:jc w:val="center"/>
        <w:tblLook w:val="04A0" w:firstRow="1" w:lastRow="0" w:firstColumn="1" w:lastColumn="0" w:noHBand="0" w:noVBand="1"/>
      </w:tblPr>
      <w:tblGrid>
        <w:gridCol w:w="2263"/>
        <w:gridCol w:w="1418"/>
        <w:gridCol w:w="1984"/>
        <w:gridCol w:w="1276"/>
      </w:tblGrid>
      <w:tr w:rsidR="003923EF" w:rsidRPr="00C210D8" w14:paraId="66233FEA" w14:textId="77777777" w:rsidTr="005F3FD0">
        <w:trPr>
          <w:jc w:val="center"/>
        </w:trPr>
        <w:tc>
          <w:tcPr>
            <w:tcW w:w="6941" w:type="dxa"/>
            <w:gridSpan w:val="4"/>
          </w:tcPr>
          <w:p w14:paraId="5552D787" w14:textId="77777777" w:rsidR="003923EF" w:rsidRPr="003923EF" w:rsidRDefault="003923EF" w:rsidP="005F3FD0">
            <w:pPr>
              <w:spacing w:after="0"/>
              <w:rPr>
                <w:rFonts w:ascii="Calibri" w:eastAsia="Times New Roman" w:hAnsi="Calibri" w:cs="Calibri"/>
                <w:b/>
                <w:sz w:val="22"/>
                <w:szCs w:val="18"/>
              </w:rPr>
            </w:pPr>
            <w:r w:rsidRPr="003923EF">
              <w:rPr>
                <w:rFonts w:ascii="Calibri" w:eastAsia="Times New Roman" w:hAnsi="Calibri" w:cs="Calibri"/>
                <w:b/>
                <w:sz w:val="22"/>
                <w:szCs w:val="18"/>
              </w:rPr>
              <w:t>Document Control</w:t>
            </w:r>
          </w:p>
        </w:tc>
      </w:tr>
      <w:tr w:rsidR="003923EF" w:rsidRPr="00C210D8" w14:paraId="53093D0A" w14:textId="77777777" w:rsidTr="005F3FD0">
        <w:trPr>
          <w:jc w:val="center"/>
        </w:trPr>
        <w:tc>
          <w:tcPr>
            <w:tcW w:w="2263" w:type="dxa"/>
          </w:tcPr>
          <w:p w14:paraId="7157E718" w14:textId="77777777" w:rsidR="003923EF" w:rsidRPr="003923EF" w:rsidRDefault="003923EF" w:rsidP="005F3FD0">
            <w:pPr>
              <w:spacing w:after="0"/>
              <w:rPr>
                <w:rFonts w:ascii="Calibri" w:eastAsia="Times New Roman" w:hAnsi="Calibri" w:cs="Calibri"/>
                <w:bCs/>
                <w:sz w:val="22"/>
                <w:szCs w:val="18"/>
              </w:rPr>
            </w:pPr>
            <w:r w:rsidRPr="003923EF">
              <w:rPr>
                <w:rFonts w:ascii="Calibri" w:eastAsia="Times New Roman" w:hAnsi="Calibri" w:cs="Calibri"/>
                <w:bCs/>
                <w:sz w:val="22"/>
                <w:szCs w:val="18"/>
              </w:rPr>
              <w:t>Adopted date</w:t>
            </w:r>
          </w:p>
        </w:tc>
        <w:tc>
          <w:tcPr>
            <w:tcW w:w="1418" w:type="dxa"/>
          </w:tcPr>
          <w:p w14:paraId="544983EC" w14:textId="77777777" w:rsidR="003923EF" w:rsidRPr="003923EF" w:rsidRDefault="003923EF" w:rsidP="005F3FD0">
            <w:pPr>
              <w:spacing w:after="0"/>
              <w:rPr>
                <w:rFonts w:ascii="Calibri" w:eastAsia="Times New Roman" w:hAnsi="Calibri" w:cs="Calibri"/>
                <w:bCs/>
                <w:sz w:val="22"/>
                <w:szCs w:val="18"/>
              </w:rPr>
            </w:pPr>
            <w:r w:rsidRPr="003923EF">
              <w:rPr>
                <w:rFonts w:ascii="Calibri" w:eastAsia="Times New Roman" w:hAnsi="Calibri" w:cs="Calibri"/>
                <w:bCs/>
                <w:sz w:val="22"/>
                <w:szCs w:val="18"/>
              </w:rPr>
              <w:t>May 2023</w:t>
            </w:r>
          </w:p>
        </w:tc>
        <w:tc>
          <w:tcPr>
            <w:tcW w:w="1984" w:type="dxa"/>
          </w:tcPr>
          <w:p w14:paraId="3DD299AD" w14:textId="7D7CCD89" w:rsidR="003923EF" w:rsidRPr="003923EF" w:rsidRDefault="003923EF" w:rsidP="005F3FD0">
            <w:pPr>
              <w:spacing w:after="0"/>
              <w:rPr>
                <w:rFonts w:ascii="Calibri" w:eastAsia="Times New Roman" w:hAnsi="Calibri" w:cs="Calibri"/>
                <w:bCs/>
                <w:sz w:val="22"/>
                <w:szCs w:val="18"/>
              </w:rPr>
            </w:pPr>
            <w:r w:rsidRPr="003923EF">
              <w:rPr>
                <w:rFonts w:ascii="Calibri" w:eastAsia="Times New Roman" w:hAnsi="Calibri" w:cs="Calibri"/>
                <w:bCs/>
                <w:sz w:val="22"/>
                <w:szCs w:val="18"/>
              </w:rPr>
              <w:t>Minute Reference</w:t>
            </w:r>
          </w:p>
        </w:tc>
        <w:tc>
          <w:tcPr>
            <w:tcW w:w="1276" w:type="dxa"/>
          </w:tcPr>
          <w:p w14:paraId="2356C67C" w14:textId="4B1D45EB" w:rsidR="003923EF" w:rsidRPr="003923EF" w:rsidRDefault="003923EF" w:rsidP="005F3FD0">
            <w:pPr>
              <w:spacing w:after="0"/>
              <w:rPr>
                <w:rFonts w:ascii="Calibri" w:eastAsia="Times New Roman" w:hAnsi="Calibri" w:cs="Calibri"/>
                <w:bCs/>
                <w:sz w:val="22"/>
                <w:szCs w:val="18"/>
              </w:rPr>
            </w:pPr>
            <w:r w:rsidRPr="003923EF">
              <w:rPr>
                <w:rFonts w:ascii="Calibri" w:eastAsia="Times New Roman" w:hAnsi="Calibri" w:cs="Calibri"/>
                <w:bCs/>
                <w:sz w:val="22"/>
                <w:szCs w:val="18"/>
              </w:rPr>
              <w:t>23.18.1</w:t>
            </w:r>
          </w:p>
        </w:tc>
      </w:tr>
      <w:tr w:rsidR="003923EF" w:rsidRPr="00C210D8" w14:paraId="0432ED34" w14:textId="77777777" w:rsidTr="005F3FD0">
        <w:trPr>
          <w:jc w:val="center"/>
        </w:trPr>
        <w:tc>
          <w:tcPr>
            <w:tcW w:w="2263" w:type="dxa"/>
          </w:tcPr>
          <w:p w14:paraId="2477991A" w14:textId="77777777" w:rsidR="003923EF" w:rsidRPr="003923EF" w:rsidRDefault="003923EF" w:rsidP="005F3FD0">
            <w:pPr>
              <w:spacing w:after="0"/>
              <w:rPr>
                <w:rFonts w:ascii="Calibri" w:hAnsi="Calibri" w:cs="Calibri"/>
                <w:sz w:val="22"/>
                <w:szCs w:val="18"/>
              </w:rPr>
            </w:pPr>
            <w:r w:rsidRPr="003923EF">
              <w:rPr>
                <w:rFonts w:ascii="Calibri" w:hAnsi="Calibri" w:cs="Calibri"/>
                <w:sz w:val="22"/>
                <w:szCs w:val="18"/>
              </w:rPr>
              <w:t>Last reviewed</w:t>
            </w:r>
          </w:p>
        </w:tc>
        <w:tc>
          <w:tcPr>
            <w:tcW w:w="1418" w:type="dxa"/>
          </w:tcPr>
          <w:p w14:paraId="1B394693" w14:textId="334EDF38" w:rsidR="003923EF" w:rsidRPr="003923EF" w:rsidRDefault="003923EF" w:rsidP="005F3FD0">
            <w:pPr>
              <w:spacing w:after="0"/>
              <w:rPr>
                <w:rFonts w:ascii="Calibri" w:hAnsi="Calibri" w:cs="Calibri"/>
                <w:sz w:val="22"/>
                <w:szCs w:val="18"/>
              </w:rPr>
            </w:pPr>
            <w:r>
              <w:rPr>
                <w:rFonts w:ascii="Calibri" w:hAnsi="Calibri" w:cs="Calibri"/>
                <w:sz w:val="22"/>
                <w:szCs w:val="18"/>
              </w:rPr>
              <w:t>Nov 2023</w:t>
            </w:r>
          </w:p>
        </w:tc>
        <w:tc>
          <w:tcPr>
            <w:tcW w:w="1984" w:type="dxa"/>
          </w:tcPr>
          <w:p w14:paraId="47FE1AD7" w14:textId="1938A94F" w:rsidR="003923EF" w:rsidRPr="003923EF" w:rsidRDefault="003923EF" w:rsidP="005F3FD0">
            <w:pPr>
              <w:spacing w:after="0"/>
              <w:ind w:left="720" w:hanging="720"/>
              <w:rPr>
                <w:rFonts w:ascii="Calibri" w:hAnsi="Calibri" w:cs="Calibri"/>
                <w:sz w:val="22"/>
                <w:szCs w:val="18"/>
              </w:rPr>
            </w:pPr>
            <w:r w:rsidRPr="003923EF">
              <w:rPr>
                <w:rFonts w:ascii="Calibri" w:hAnsi="Calibri" w:cs="Calibri"/>
                <w:sz w:val="22"/>
                <w:szCs w:val="18"/>
              </w:rPr>
              <w:t>Minute Reference</w:t>
            </w:r>
          </w:p>
        </w:tc>
        <w:tc>
          <w:tcPr>
            <w:tcW w:w="1276" w:type="dxa"/>
          </w:tcPr>
          <w:p w14:paraId="7F553DDB" w14:textId="6A9BEDF4" w:rsidR="003923EF" w:rsidRPr="003923EF" w:rsidRDefault="00477236" w:rsidP="005F3FD0">
            <w:pPr>
              <w:spacing w:after="0"/>
              <w:ind w:left="720" w:hanging="720"/>
              <w:rPr>
                <w:rFonts w:ascii="Calibri" w:hAnsi="Calibri" w:cs="Calibri"/>
                <w:sz w:val="22"/>
                <w:szCs w:val="18"/>
              </w:rPr>
            </w:pPr>
            <w:r>
              <w:rPr>
                <w:rFonts w:ascii="Calibri" w:hAnsi="Calibri" w:cs="Calibri"/>
                <w:sz w:val="22"/>
                <w:szCs w:val="18"/>
              </w:rPr>
              <w:t>23.92.02.04</w:t>
            </w:r>
          </w:p>
        </w:tc>
      </w:tr>
      <w:tr w:rsidR="003923EF" w:rsidRPr="00C210D8" w14:paraId="6997D783" w14:textId="77777777" w:rsidTr="005F3FD0">
        <w:trPr>
          <w:jc w:val="center"/>
        </w:trPr>
        <w:tc>
          <w:tcPr>
            <w:tcW w:w="2263" w:type="dxa"/>
          </w:tcPr>
          <w:p w14:paraId="30C29412" w14:textId="77777777" w:rsidR="003923EF" w:rsidRPr="003923EF" w:rsidRDefault="003923EF" w:rsidP="005F3FD0">
            <w:pPr>
              <w:spacing w:after="0"/>
              <w:rPr>
                <w:rFonts w:ascii="Calibri" w:hAnsi="Calibri" w:cs="Calibri"/>
                <w:sz w:val="22"/>
                <w:szCs w:val="18"/>
              </w:rPr>
            </w:pPr>
            <w:r w:rsidRPr="003923EF">
              <w:rPr>
                <w:rFonts w:ascii="Calibri" w:hAnsi="Calibri" w:cs="Calibri"/>
                <w:sz w:val="22"/>
                <w:szCs w:val="18"/>
              </w:rPr>
              <w:t>Next review date</w:t>
            </w:r>
          </w:p>
        </w:tc>
        <w:tc>
          <w:tcPr>
            <w:tcW w:w="1418" w:type="dxa"/>
          </w:tcPr>
          <w:p w14:paraId="33B74883" w14:textId="68BD483C" w:rsidR="003923EF" w:rsidRPr="003923EF" w:rsidRDefault="003923EF" w:rsidP="005F3FD0">
            <w:pPr>
              <w:spacing w:after="0"/>
              <w:rPr>
                <w:rFonts w:ascii="Calibri" w:hAnsi="Calibri" w:cs="Calibri"/>
                <w:sz w:val="22"/>
                <w:szCs w:val="18"/>
              </w:rPr>
            </w:pPr>
            <w:r w:rsidRPr="003923EF">
              <w:rPr>
                <w:rFonts w:ascii="Calibri" w:hAnsi="Calibri" w:cs="Calibri"/>
                <w:sz w:val="22"/>
                <w:szCs w:val="18"/>
              </w:rPr>
              <w:t>May 202</w:t>
            </w:r>
            <w:r w:rsidR="00403C09">
              <w:rPr>
                <w:rFonts w:ascii="Calibri" w:hAnsi="Calibri" w:cs="Calibri"/>
                <w:sz w:val="22"/>
                <w:szCs w:val="18"/>
              </w:rPr>
              <w:t>7</w:t>
            </w:r>
          </w:p>
        </w:tc>
        <w:tc>
          <w:tcPr>
            <w:tcW w:w="1984" w:type="dxa"/>
          </w:tcPr>
          <w:p w14:paraId="60BC644A" w14:textId="5034601A" w:rsidR="003923EF" w:rsidRPr="003923EF" w:rsidRDefault="003923EF" w:rsidP="005F3FD0">
            <w:pPr>
              <w:spacing w:after="0"/>
              <w:ind w:left="720" w:hanging="720"/>
              <w:rPr>
                <w:rFonts w:ascii="Calibri" w:hAnsi="Calibri" w:cs="Calibri"/>
                <w:sz w:val="22"/>
                <w:szCs w:val="18"/>
              </w:rPr>
            </w:pPr>
            <w:r w:rsidRPr="003923EF">
              <w:rPr>
                <w:rFonts w:ascii="Calibri" w:hAnsi="Calibri" w:cs="Calibri"/>
                <w:sz w:val="22"/>
                <w:szCs w:val="18"/>
              </w:rPr>
              <w:t>Minute Reference</w:t>
            </w:r>
          </w:p>
        </w:tc>
        <w:tc>
          <w:tcPr>
            <w:tcW w:w="1276" w:type="dxa"/>
          </w:tcPr>
          <w:p w14:paraId="1965987E" w14:textId="04C3A5CD" w:rsidR="003923EF" w:rsidRPr="003923EF" w:rsidRDefault="003923EF" w:rsidP="005F3FD0">
            <w:pPr>
              <w:spacing w:after="0"/>
              <w:ind w:left="720" w:hanging="720"/>
              <w:rPr>
                <w:rFonts w:ascii="Calibri" w:hAnsi="Calibri" w:cs="Calibri"/>
                <w:sz w:val="22"/>
                <w:szCs w:val="18"/>
              </w:rPr>
            </w:pPr>
          </w:p>
        </w:tc>
      </w:tr>
    </w:tbl>
    <w:p w14:paraId="36F8F082" w14:textId="249496E6" w:rsidR="00256D6E" w:rsidRPr="00685918" w:rsidRDefault="00256D6E">
      <w:pPr>
        <w:spacing w:after="0" w:line="259" w:lineRule="auto"/>
        <w:ind w:left="0" w:firstLine="0"/>
        <w:rPr>
          <w:rFonts w:asciiTheme="minorHAnsi" w:hAnsiTheme="minorHAnsi" w:cstheme="minorHAnsi"/>
          <w:sz w:val="22"/>
        </w:rPr>
      </w:pPr>
    </w:p>
    <w:p w14:paraId="072F8046" w14:textId="231DD7D4" w:rsidR="00256D6E" w:rsidRPr="00685918" w:rsidRDefault="00966337">
      <w:pPr>
        <w:spacing w:after="0"/>
        <w:ind w:left="-5" w:right="19"/>
        <w:rPr>
          <w:rFonts w:asciiTheme="minorHAnsi" w:hAnsiTheme="minorHAnsi" w:cstheme="minorHAnsi"/>
          <w:sz w:val="22"/>
        </w:rPr>
      </w:pPr>
      <w:r w:rsidRPr="00685918">
        <w:rPr>
          <w:rFonts w:asciiTheme="minorHAnsi" w:hAnsiTheme="minorHAnsi" w:cstheme="minorHAnsi"/>
          <w:sz w:val="22"/>
        </w:rPr>
        <w:t>Severe weather, power failure, loss of water or gas supplies, flooding and pandemics such as ‘flu can affect a community and depending on the scale of the event, it can be some time before outside help arrives.</w:t>
      </w:r>
    </w:p>
    <w:p w14:paraId="4458B720" w14:textId="77777777" w:rsidR="00256D6E" w:rsidRPr="00685918" w:rsidRDefault="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 </w:t>
      </w:r>
    </w:p>
    <w:p w14:paraId="1A761B39" w14:textId="4AEDA579" w:rsidR="00256D6E" w:rsidRPr="00685918" w:rsidRDefault="00966337">
      <w:pPr>
        <w:spacing w:after="37"/>
        <w:ind w:left="-5" w:right="19"/>
        <w:rPr>
          <w:rFonts w:asciiTheme="minorHAnsi" w:hAnsiTheme="minorHAnsi" w:cstheme="minorHAnsi"/>
          <w:sz w:val="22"/>
        </w:rPr>
      </w:pPr>
      <w:r w:rsidRPr="00685918">
        <w:rPr>
          <w:rFonts w:asciiTheme="minorHAnsi" w:hAnsiTheme="minorHAnsi" w:cstheme="minorHAnsi"/>
          <w:sz w:val="22"/>
        </w:rPr>
        <w:t>This Community Emergency Plan (CEP) combines local knowledge and forward planning to:</w:t>
      </w:r>
    </w:p>
    <w:p w14:paraId="3FFF0FF5" w14:textId="77777777" w:rsidR="00256D6E" w:rsidRPr="00685918" w:rsidRDefault="00966337">
      <w:pPr>
        <w:numPr>
          <w:ilvl w:val="0"/>
          <w:numId w:val="1"/>
        </w:numPr>
        <w:spacing w:after="40"/>
        <w:ind w:right="19" w:hanging="360"/>
        <w:rPr>
          <w:rFonts w:asciiTheme="minorHAnsi" w:hAnsiTheme="minorHAnsi" w:cstheme="minorHAnsi"/>
          <w:sz w:val="22"/>
        </w:rPr>
      </w:pPr>
      <w:r w:rsidRPr="00685918">
        <w:rPr>
          <w:rFonts w:asciiTheme="minorHAnsi" w:hAnsiTheme="minorHAnsi" w:cstheme="minorHAnsi"/>
          <w:sz w:val="22"/>
        </w:rPr>
        <w:t xml:space="preserve">Help the community help itself before outside assistance arrives </w:t>
      </w:r>
    </w:p>
    <w:p w14:paraId="76B7C2FC" w14:textId="77777777" w:rsidR="00D07051" w:rsidRDefault="00966337" w:rsidP="00D07051">
      <w:pPr>
        <w:numPr>
          <w:ilvl w:val="0"/>
          <w:numId w:val="1"/>
        </w:numPr>
        <w:spacing w:after="266"/>
        <w:ind w:right="19" w:hanging="360"/>
        <w:rPr>
          <w:rFonts w:asciiTheme="minorHAnsi" w:hAnsiTheme="minorHAnsi" w:cstheme="minorHAnsi"/>
          <w:sz w:val="22"/>
        </w:rPr>
      </w:pPr>
      <w:r w:rsidRPr="00685918">
        <w:rPr>
          <w:rFonts w:asciiTheme="minorHAnsi" w:hAnsiTheme="minorHAnsi" w:cstheme="minorHAnsi"/>
          <w:sz w:val="22"/>
        </w:rPr>
        <w:t xml:space="preserve">Help the community work effectively with emergency services </w:t>
      </w:r>
    </w:p>
    <w:p w14:paraId="6439CD05" w14:textId="02C04579" w:rsidR="00256D6E" w:rsidRPr="00D07051" w:rsidRDefault="00966337" w:rsidP="00D07051">
      <w:pPr>
        <w:spacing w:after="266"/>
        <w:ind w:right="19"/>
        <w:rPr>
          <w:rFonts w:asciiTheme="minorHAnsi" w:hAnsiTheme="minorHAnsi" w:cstheme="minorHAnsi"/>
          <w:sz w:val="22"/>
        </w:rPr>
      </w:pPr>
      <w:r w:rsidRPr="00D07051">
        <w:rPr>
          <w:rFonts w:asciiTheme="minorHAnsi" w:hAnsiTheme="minorHAnsi" w:cstheme="minorHAnsi"/>
          <w:sz w:val="22"/>
        </w:rPr>
        <w:t xml:space="preserve">Please see list under Local skills and resources  </w:t>
      </w:r>
    </w:p>
    <w:p w14:paraId="45E3590E" w14:textId="2BE46345" w:rsidR="00256D6E" w:rsidRPr="00685918" w:rsidRDefault="00966337">
      <w:pPr>
        <w:spacing w:after="0" w:line="259" w:lineRule="auto"/>
        <w:ind w:left="0" w:firstLine="0"/>
        <w:rPr>
          <w:rFonts w:asciiTheme="minorHAnsi" w:hAnsiTheme="minorHAnsi" w:cstheme="minorHAnsi"/>
          <w:sz w:val="22"/>
        </w:rPr>
      </w:pPr>
      <w:r w:rsidRPr="00685918">
        <w:rPr>
          <w:rFonts w:asciiTheme="minorHAnsi" w:hAnsiTheme="minorHAnsi" w:cstheme="minorHAnsi"/>
          <w:b/>
          <w:sz w:val="22"/>
          <w:u w:val="single" w:color="000000"/>
        </w:rPr>
        <w:t>Aims and objectives</w:t>
      </w:r>
    </w:p>
    <w:p w14:paraId="3DDC478D" w14:textId="19F1FB69" w:rsidR="00256D6E" w:rsidRPr="00685918" w:rsidRDefault="00256D6E">
      <w:pPr>
        <w:spacing w:after="0" w:line="259" w:lineRule="auto"/>
        <w:ind w:left="0" w:firstLine="0"/>
        <w:rPr>
          <w:rFonts w:asciiTheme="minorHAnsi" w:hAnsiTheme="minorHAnsi" w:cstheme="minorHAnsi"/>
          <w:sz w:val="22"/>
        </w:rPr>
      </w:pPr>
    </w:p>
    <w:p w14:paraId="2C55ED81" w14:textId="6518966C" w:rsidR="00256D6E" w:rsidRPr="00685918" w:rsidRDefault="00966337">
      <w:pPr>
        <w:spacing w:after="12"/>
        <w:ind w:left="-5" w:right="19"/>
        <w:rPr>
          <w:rFonts w:asciiTheme="minorHAnsi" w:hAnsiTheme="minorHAnsi" w:cstheme="minorHAnsi"/>
          <w:sz w:val="22"/>
        </w:rPr>
      </w:pPr>
      <w:r w:rsidRPr="00685918">
        <w:rPr>
          <w:rFonts w:asciiTheme="minorHAnsi" w:hAnsiTheme="minorHAnsi" w:cstheme="minorHAnsi"/>
          <w:sz w:val="22"/>
        </w:rPr>
        <w:t>The aim of this plan is to enhance community resilience.</w:t>
      </w:r>
      <w:r w:rsidR="00D07051">
        <w:rPr>
          <w:rFonts w:asciiTheme="minorHAnsi" w:hAnsiTheme="minorHAnsi" w:cstheme="minorHAnsi"/>
          <w:sz w:val="22"/>
        </w:rPr>
        <w:t xml:space="preserve"> </w:t>
      </w:r>
      <w:r w:rsidRPr="00685918">
        <w:rPr>
          <w:rFonts w:asciiTheme="minorHAnsi" w:hAnsiTheme="minorHAnsi" w:cstheme="minorHAnsi"/>
          <w:sz w:val="22"/>
        </w:rPr>
        <w:t>The objectives are to:</w:t>
      </w:r>
    </w:p>
    <w:p w14:paraId="4D172D57"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Identify potential risks to health and wellbeing within the community  </w:t>
      </w:r>
    </w:p>
    <w:p w14:paraId="0D334909"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Identify resources and key contacts in the community </w:t>
      </w:r>
    </w:p>
    <w:p w14:paraId="03859D5D"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Identify vulnerable people and areas within the community </w:t>
      </w:r>
    </w:p>
    <w:p w14:paraId="37F2AA04" w14:textId="73C12338" w:rsidR="00256D6E" w:rsidRDefault="00966337" w:rsidP="00685918">
      <w:pPr>
        <w:spacing w:after="0" w:line="259" w:lineRule="auto"/>
        <w:ind w:left="0" w:firstLine="0"/>
        <w:rPr>
          <w:rFonts w:asciiTheme="minorHAnsi" w:hAnsiTheme="minorHAnsi" w:cstheme="minorHAnsi"/>
          <w:b/>
          <w:sz w:val="22"/>
          <w:u w:val="single" w:color="000000"/>
        </w:rPr>
      </w:pPr>
      <w:r w:rsidRPr="00685918">
        <w:rPr>
          <w:rFonts w:asciiTheme="minorHAnsi" w:hAnsiTheme="minorHAnsi" w:cstheme="minorHAnsi"/>
          <w:b/>
          <w:sz w:val="22"/>
          <w:u w:val="single" w:color="000000"/>
        </w:rPr>
        <w:t>Emergency co-ordinators and their responsibilities</w:t>
      </w:r>
    </w:p>
    <w:p w14:paraId="03CB11F5" w14:textId="207C9FA6" w:rsidR="00685918" w:rsidRDefault="00685918" w:rsidP="00685918">
      <w:pPr>
        <w:spacing w:after="0" w:line="259" w:lineRule="auto"/>
        <w:ind w:left="0" w:firstLine="0"/>
        <w:rPr>
          <w:rFonts w:asciiTheme="minorHAnsi" w:hAnsiTheme="minorHAnsi" w:cstheme="minorHAnsi"/>
          <w:b/>
          <w:sz w:val="22"/>
          <w:u w:val="single" w:color="000000"/>
        </w:rPr>
      </w:pPr>
    </w:p>
    <w:p w14:paraId="4E5A2A56" w14:textId="5453E48C" w:rsidR="00685918" w:rsidRPr="00191856" w:rsidRDefault="00685918" w:rsidP="00685918">
      <w:pPr>
        <w:pBdr>
          <w:top w:val="single" w:sz="6" w:space="0" w:color="000000"/>
          <w:left w:val="single" w:sz="6" w:space="0" w:color="000000"/>
          <w:bottom w:val="single" w:sz="6" w:space="0" w:color="000000"/>
          <w:right w:val="single" w:sz="6" w:space="0" w:color="000000"/>
        </w:pBdr>
        <w:spacing w:after="90" w:line="259" w:lineRule="auto"/>
        <w:ind w:left="0" w:firstLine="0"/>
        <w:rPr>
          <w:rFonts w:asciiTheme="minorHAnsi" w:eastAsia="Arial" w:hAnsiTheme="minorHAnsi" w:cstheme="minorHAnsi"/>
          <w:b/>
          <w:sz w:val="22"/>
        </w:rPr>
      </w:pPr>
      <w:r w:rsidRPr="00191856">
        <w:rPr>
          <w:rFonts w:asciiTheme="minorHAnsi" w:hAnsiTheme="minorHAnsi" w:cstheme="minorHAnsi"/>
          <w:b/>
          <w:sz w:val="22"/>
        </w:rPr>
        <w:t>The Emergency Co-ordinator is</w:t>
      </w:r>
      <w:r w:rsidR="00191856" w:rsidRPr="00191856">
        <w:rPr>
          <w:rFonts w:asciiTheme="minorHAnsi" w:hAnsiTheme="minorHAnsi" w:cstheme="minorHAnsi"/>
          <w:b/>
          <w:sz w:val="22"/>
        </w:rPr>
        <w:t xml:space="preserve"> Joanne Norris. Contact number – 07816 755858</w:t>
      </w:r>
    </w:p>
    <w:p w14:paraId="741702AD" w14:textId="47075E0B" w:rsidR="00685918" w:rsidRPr="00685918" w:rsidRDefault="00685918" w:rsidP="00685918">
      <w:pPr>
        <w:pBdr>
          <w:top w:val="single" w:sz="6" w:space="0" w:color="000000"/>
          <w:left w:val="single" w:sz="6" w:space="0" w:color="000000"/>
          <w:bottom w:val="single" w:sz="6" w:space="0" w:color="000000"/>
          <w:right w:val="single" w:sz="6" w:space="0" w:color="000000"/>
        </w:pBdr>
        <w:spacing w:after="90" w:line="259" w:lineRule="auto"/>
        <w:ind w:left="0" w:firstLine="0"/>
        <w:rPr>
          <w:rFonts w:asciiTheme="minorHAnsi" w:hAnsiTheme="minorHAnsi" w:cstheme="minorHAnsi"/>
          <w:sz w:val="22"/>
        </w:rPr>
      </w:pPr>
      <w:r w:rsidRPr="00191856">
        <w:rPr>
          <w:rFonts w:asciiTheme="minorHAnsi" w:hAnsiTheme="minorHAnsi" w:cstheme="minorHAnsi"/>
          <w:b/>
          <w:sz w:val="22"/>
        </w:rPr>
        <w:t>The Deputy Emergency Co-ordinator is</w:t>
      </w:r>
      <w:r w:rsidR="00191856">
        <w:rPr>
          <w:rFonts w:asciiTheme="minorHAnsi" w:hAnsiTheme="minorHAnsi" w:cstheme="minorHAnsi"/>
          <w:b/>
          <w:sz w:val="22"/>
        </w:rPr>
        <w:t xml:space="preserve"> John Sayles. Contact number – 07981 380350</w:t>
      </w:r>
    </w:p>
    <w:p w14:paraId="68056D42" w14:textId="54D36F1A" w:rsidR="00685918" w:rsidRPr="00685918" w:rsidRDefault="00685918" w:rsidP="00685918">
      <w:pPr>
        <w:spacing w:after="0" w:line="259" w:lineRule="auto"/>
        <w:ind w:left="0" w:firstLine="0"/>
        <w:rPr>
          <w:rFonts w:asciiTheme="minorHAnsi" w:hAnsiTheme="minorHAnsi" w:cstheme="minorHAnsi"/>
          <w:b/>
          <w:sz w:val="22"/>
          <w:u w:val="single" w:color="000000"/>
        </w:rPr>
      </w:pPr>
    </w:p>
    <w:p w14:paraId="73711BE3" w14:textId="17CA2BE3" w:rsidR="00256D6E" w:rsidRPr="00685918" w:rsidRDefault="00966337">
      <w:pPr>
        <w:ind w:left="-5" w:right="19"/>
        <w:rPr>
          <w:rFonts w:asciiTheme="minorHAnsi" w:hAnsiTheme="minorHAnsi" w:cstheme="minorHAnsi"/>
          <w:sz w:val="22"/>
        </w:rPr>
      </w:pPr>
      <w:r w:rsidRPr="00685918">
        <w:rPr>
          <w:rFonts w:asciiTheme="minorHAnsi" w:hAnsiTheme="minorHAnsi" w:cstheme="minorHAnsi"/>
          <w:sz w:val="22"/>
        </w:rPr>
        <w:t xml:space="preserve">The main responsibilities of the </w:t>
      </w:r>
      <w:r w:rsidR="00D07051">
        <w:rPr>
          <w:rFonts w:asciiTheme="minorHAnsi" w:hAnsiTheme="minorHAnsi" w:cstheme="minorHAnsi"/>
          <w:sz w:val="22"/>
        </w:rPr>
        <w:t>E</w:t>
      </w:r>
      <w:r w:rsidRPr="00685918">
        <w:rPr>
          <w:rFonts w:asciiTheme="minorHAnsi" w:hAnsiTheme="minorHAnsi" w:cstheme="minorHAnsi"/>
          <w:sz w:val="22"/>
        </w:rPr>
        <w:t xml:space="preserve">mergency </w:t>
      </w:r>
      <w:r w:rsidR="00D07051">
        <w:rPr>
          <w:rFonts w:asciiTheme="minorHAnsi" w:hAnsiTheme="minorHAnsi" w:cstheme="minorHAnsi"/>
          <w:sz w:val="22"/>
        </w:rPr>
        <w:t>C</w:t>
      </w:r>
      <w:r w:rsidRPr="00685918">
        <w:rPr>
          <w:rFonts w:asciiTheme="minorHAnsi" w:hAnsiTheme="minorHAnsi" w:cstheme="minorHAnsi"/>
          <w:sz w:val="22"/>
        </w:rPr>
        <w:t>o-ordinators are to:</w:t>
      </w:r>
    </w:p>
    <w:p w14:paraId="5547DBC2" w14:textId="2010ACCB"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complete and maintain the Community Emergency Plan (this plan) </w:t>
      </w:r>
    </w:p>
    <w:p w14:paraId="40C68AE7"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convene community meetings during an emergency </w:t>
      </w:r>
    </w:p>
    <w:p w14:paraId="1BCB8933"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provide a focal point for the community response to an emergency </w:t>
      </w:r>
    </w:p>
    <w:p w14:paraId="6A5B35BA"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provide a link between the community and other agencies responding, which may include the Emergency Services and the local council </w:t>
      </w:r>
    </w:p>
    <w:p w14:paraId="4829165B"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assist the local council and appropriate agencies in emergency preparedness through awareness-raising activities </w:t>
      </w:r>
    </w:p>
    <w:p w14:paraId="6B4B8F93" w14:textId="33C36667" w:rsidR="00685918"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plan and introduce measures which will help to reduce the likelihood of emergencies and mitigate their potential effect </w:t>
      </w:r>
    </w:p>
    <w:p w14:paraId="6A3C5AC7" w14:textId="77777777" w:rsidR="00685918" w:rsidRDefault="00685918">
      <w:pPr>
        <w:spacing w:after="160" w:line="259" w:lineRule="auto"/>
        <w:ind w:left="0" w:firstLine="0"/>
        <w:rPr>
          <w:rFonts w:asciiTheme="minorHAnsi" w:hAnsiTheme="minorHAnsi" w:cstheme="minorHAnsi"/>
          <w:sz w:val="22"/>
        </w:rPr>
      </w:pPr>
      <w:r>
        <w:rPr>
          <w:rFonts w:asciiTheme="minorHAnsi" w:hAnsiTheme="minorHAnsi" w:cstheme="minorHAnsi"/>
          <w:sz w:val="22"/>
        </w:rPr>
        <w:br w:type="page"/>
      </w:r>
    </w:p>
    <w:p w14:paraId="03C78741" w14:textId="6302B218" w:rsidR="00685918" w:rsidRDefault="00685918" w:rsidP="00685918">
      <w:pPr>
        <w:spacing w:after="108"/>
        <w:ind w:left="360" w:right="19" w:firstLine="0"/>
        <w:rPr>
          <w:rFonts w:asciiTheme="minorHAnsi" w:hAnsiTheme="minorHAnsi" w:cstheme="minorHAnsi"/>
          <w:sz w:val="22"/>
        </w:rPr>
      </w:pPr>
      <w:r>
        <w:rPr>
          <w:rFonts w:asciiTheme="minorHAnsi" w:hAnsiTheme="minorHAnsi" w:cstheme="minorHAnsi"/>
          <w:sz w:val="22"/>
        </w:rPr>
        <w:lastRenderedPageBreak/>
        <w:t xml:space="preserve">Local emergencies could arise </w:t>
      </w:r>
      <w:proofErr w:type="gramStart"/>
      <w:r>
        <w:rPr>
          <w:rFonts w:asciiTheme="minorHAnsi" w:hAnsiTheme="minorHAnsi" w:cstheme="minorHAnsi"/>
          <w:sz w:val="22"/>
        </w:rPr>
        <w:t>as a result of</w:t>
      </w:r>
      <w:proofErr w:type="gramEnd"/>
      <w:r>
        <w:rPr>
          <w:rFonts w:asciiTheme="minorHAnsi" w:hAnsiTheme="minorHAnsi" w:cstheme="minorHAnsi"/>
          <w:sz w:val="22"/>
        </w:rPr>
        <w:t xml:space="preserve"> any </w:t>
      </w:r>
      <w:r w:rsidR="003372BE">
        <w:rPr>
          <w:rFonts w:asciiTheme="minorHAnsi" w:hAnsiTheme="minorHAnsi" w:cstheme="minorHAnsi"/>
          <w:sz w:val="22"/>
        </w:rPr>
        <w:t>o</w:t>
      </w:r>
      <w:r>
        <w:rPr>
          <w:rFonts w:asciiTheme="minorHAnsi" w:hAnsiTheme="minorHAnsi" w:cstheme="minorHAnsi"/>
          <w:sz w:val="22"/>
        </w:rPr>
        <w:t>f the following:</w:t>
      </w:r>
    </w:p>
    <w:p w14:paraId="0DAA69FE" w14:textId="605EF2AA" w:rsidR="00685918" w:rsidRPr="00685918" w:rsidRDefault="00685918"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severe weather – snow, ice, gales, heat wave. Grit bins to be monitored on a regular basis during the winter months.  When supplies are low</w:t>
      </w:r>
      <w:r>
        <w:rPr>
          <w:rFonts w:asciiTheme="minorHAnsi" w:hAnsiTheme="minorHAnsi" w:cstheme="minorHAnsi"/>
          <w:sz w:val="22"/>
          <w:szCs w:val="18"/>
        </w:rPr>
        <w:t xml:space="preserve">, </w:t>
      </w:r>
      <w:r w:rsidRPr="00685918">
        <w:rPr>
          <w:rFonts w:asciiTheme="minorHAnsi" w:hAnsiTheme="minorHAnsi" w:cstheme="minorHAnsi"/>
          <w:sz w:val="22"/>
          <w:szCs w:val="18"/>
        </w:rPr>
        <w:t xml:space="preserve">the </w:t>
      </w:r>
      <w:r>
        <w:rPr>
          <w:rFonts w:asciiTheme="minorHAnsi" w:hAnsiTheme="minorHAnsi" w:cstheme="minorHAnsi"/>
          <w:sz w:val="22"/>
          <w:szCs w:val="18"/>
        </w:rPr>
        <w:t>Emergency C</w:t>
      </w:r>
      <w:r w:rsidRPr="00685918">
        <w:rPr>
          <w:rFonts w:asciiTheme="minorHAnsi" w:hAnsiTheme="minorHAnsi" w:cstheme="minorHAnsi"/>
          <w:sz w:val="22"/>
          <w:szCs w:val="18"/>
        </w:rPr>
        <w:t xml:space="preserve">o-ordinator </w:t>
      </w:r>
      <w:r>
        <w:rPr>
          <w:rFonts w:asciiTheme="minorHAnsi" w:hAnsiTheme="minorHAnsi" w:cstheme="minorHAnsi"/>
          <w:sz w:val="22"/>
          <w:szCs w:val="18"/>
        </w:rPr>
        <w:t xml:space="preserve">is </w:t>
      </w:r>
      <w:r w:rsidRPr="00685918">
        <w:rPr>
          <w:rFonts w:asciiTheme="minorHAnsi" w:hAnsiTheme="minorHAnsi" w:cstheme="minorHAnsi"/>
          <w:sz w:val="22"/>
          <w:szCs w:val="18"/>
        </w:rPr>
        <w:t xml:space="preserve">to contact the Clerk to ensure that these are </w:t>
      </w:r>
      <w:proofErr w:type="gramStart"/>
      <w:r w:rsidRPr="00685918">
        <w:rPr>
          <w:rFonts w:asciiTheme="minorHAnsi" w:hAnsiTheme="minorHAnsi" w:cstheme="minorHAnsi"/>
          <w:sz w:val="22"/>
          <w:szCs w:val="18"/>
        </w:rPr>
        <w:t>filled to capacity</w:t>
      </w:r>
      <w:proofErr w:type="gramEnd"/>
      <w:r w:rsidRPr="00685918">
        <w:rPr>
          <w:rFonts w:asciiTheme="minorHAnsi" w:hAnsiTheme="minorHAnsi" w:cstheme="minorHAnsi"/>
          <w:sz w:val="22"/>
          <w:szCs w:val="18"/>
        </w:rPr>
        <w:t xml:space="preserve">. </w:t>
      </w:r>
    </w:p>
    <w:p w14:paraId="5B2BC213" w14:textId="77777777" w:rsidR="00256D6E" w:rsidRPr="00685918" w:rsidRDefault="00966337" w:rsidP="00685918">
      <w:pPr>
        <w:spacing w:after="0" w:line="259" w:lineRule="auto"/>
        <w:ind w:left="0" w:firstLine="0"/>
        <w:rPr>
          <w:rFonts w:asciiTheme="minorHAnsi" w:hAnsiTheme="minorHAnsi" w:cstheme="minorHAnsi"/>
          <w:b/>
          <w:sz w:val="22"/>
        </w:rPr>
      </w:pPr>
      <w:r w:rsidRPr="00685918">
        <w:rPr>
          <w:rFonts w:asciiTheme="minorHAnsi" w:hAnsiTheme="minorHAnsi" w:cstheme="minorHAnsi"/>
          <w:b/>
          <w:sz w:val="22"/>
        </w:rPr>
        <w:t xml:space="preserve">Monitoring of grit bins </w:t>
      </w:r>
    </w:p>
    <w:p w14:paraId="38C130DD" w14:textId="77777777" w:rsidR="00256D6E" w:rsidRPr="00685918" w:rsidRDefault="00966337">
      <w:pPr>
        <w:spacing w:after="0" w:line="259" w:lineRule="auto"/>
        <w:ind w:left="2881" w:firstLine="0"/>
        <w:rPr>
          <w:rFonts w:asciiTheme="minorHAnsi" w:hAnsiTheme="minorHAnsi" w:cstheme="minorHAnsi"/>
          <w:sz w:val="22"/>
        </w:rPr>
      </w:pPr>
      <w:r w:rsidRPr="00685918">
        <w:rPr>
          <w:rFonts w:asciiTheme="minorHAnsi" w:hAnsiTheme="minorHAnsi" w:cstheme="minorHAnsi"/>
          <w:sz w:val="22"/>
        </w:rPr>
        <w:t xml:space="preserve"> </w:t>
      </w:r>
    </w:p>
    <w:tbl>
      <w:tblPr>
        <w:tblStyle w:val="TableGrid"/>
        <w:tblW w:w="7372" w:type="dxa"/>
        <w:tblInd w:w="1330" w:type="dxa"/>
        <w:tblCellMar>
          <w:left w:w="108" w:type="dxa"/>
          <w:right w:w="115" w:type="dxa"/>
        </w:tblCellMar>
        <w:tblLook w:val="04A0" w:firstRow="1" w:lastRow="0" w:firstColumn="1" w:lastColumn="0" w:noHBand="0" w:noVBand="1"/>
      </w:tblPr>
      <w:tblGrid>
        <w:gridCol w:w="3687"/>
        <w:gridCol w:w="3685"/>
      </w:tblGrid>
      <w:tr w:rsidR="00256D6E" w:rsidRPr="00685918" w14:paraId="5AE6C676" w14:textId="77777777">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667C5F95" w14:textId="1DCF020B" w:rsidR="00256D6E" w:rsidRPr="00685918" w:rsidRDefault="00966337" w:rsidP="00685918">
            <w:pPr>
              <w:spacing w:after="0" w:line="259" w:lineRule="auto"/>
              <w:ind w:left="1" w:firstLine="0"/>
              <w:jc w:val="center"/>
              <w:rPr>
                <w:rFonts w:asciiTheme="minorHAnsi" w:hAnsiTheme="minorHAnsi" w:cstheme="minorHAnsi"/>
                <w:b/>
                <w:bCs/>
                <w:sz w:val="22"/>
              </w:rPr>
            </w:pPr>
            <w:r w:rsidRPr="00685918">
              <w:rPr>
                <w:rFonts w:asciiTheme="minorHAnsi" w:hAnsiTheme="minorHAnsi" w:cstheme="minorHAnsi"/>
                <w:b/>
                <w:bCs/>
                <w:sz w:val="22"/>
              </w:rPr>
              <w:t>Location</w:t>
            </w:r>
          </w:p>
        </w:tc>
        <w:tc>
          <w:tcPr>
            <w:tcW w:w="3685" w:type="dxa"/>
            <w:tcBorders>
              <w:top w:val="single" w:sz="4" w:space="0" w:color="000000"/>
              <w:left w:val="single" w:sz="4" w:space="0" w:color="000000"/>
              <w:bottom w:val="single" w:sz="4" w:space="0" w:color="000000"/>
              <w:right w:val="single" w:sz="4" w:space="0" w:color="000000"/>
            </w:tcBorders>
            <w:vAlign w:val="center"/>
          </w:tcPr>
          <w:p w14:paraId="4C6BB40A" w14:textId="298E22C2" w:rsidR="00256D6E" w:rsidRPr="00685918" w:rsidRDefault="00966337" w:rsidP="00685918">
            <w:pPr>
              <w:spacing w:after="0" w:line="259" w:lineRule="auto"/>
              <w:ind w:left="0" w:firstLine="0"/>
              <w:jc w:val="center"/>
              <w:rPr>
                <w:rFonts w:asciiTheme="minorHAnsi" w:hAnsiTheme="minorHAnsi" w:cstheme="minorHAnsi"/>
                <w:b/>
                <w:bCs/>
                <w:sz w:val="22"/>
              </w:rPr>
            </w:pPr>
            <w:r w:rsidRPr="00685918">
              <w:rPr>
                <w:rFonts w:asciiTheme="minorHAnsi" w:hAnsiTheme="minorHAnsi" w:cstheme="minorHAnsi"/>
                <w:b/>
                <w:bCs/>
                <w:sz w:val="22"/>
              </w:rPr>
              <w:t>Co-ordinator</w:t>
            </w:r>
          </w:p>
        </w:tc>
      </w:tr>
      <w:tr w:rsidR="00256D6E" w:rsidRPr="00685918" w14:paraId="43360F4C" w14:textId="77777777">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62588D1C" w14:textId="77777777" w:rsidR="00256D6E" w:rsidRPr="00685918" w:rsidRDefault="00966337">
            <w:pPr>
              <w:spacing w:after="0" w:line="259" w:lineRule="auto"/>
              <w:ind w:left="1" w:firstLine="0"/>
              <w:rPr>
                <w:rFonts w:asciiTheme="minorHAnsi" w:hAnsiTheme="minorHAnsi" w:cstheme="minorHAnsi"/>
                <w:sz w:val="22"/>
              </w:rPr>
            </w:pPr>
            <w:r w:rsidRPr="00685918">
              <w:rPr>
                <w:rFonts w:asciiTheme="minorHAnsi" w:hAnsiTheme="minorHAnsi" w:cstheme="minorHAnsi"/>
                <w:sz w:val="22"/>
              </w:rPr>
              <w:t xml:space="preserve">Broadfields Way </w:t>
            </w:r>
          </w:p>
        </w:tc>
        <w:tc>
          <w:tcPr>
            <w:tcW w:w="3685" w:type="dxa"/>
            <w:tcBorders>
              <w:top w:val="single" w:sz="4" w:space="0" w:color="000000"/>
              <w:left w:val="single" w:sz="4" w:space="0" w:color="000000"/>
              <w:bottom w:val="single" w:sz="4" w:space="0" w:color="000000"/>
              <w:right w:val="single" w:sz="4" w:space="0" w:color="000000"/>
            </w:tcBorders>
            <w:vAlign w:val="center"/>
          </w:tcPr>
          <w:p w14:paraId="7A2A48C1" w14:textId="43A3B06F" w:rsidR="00256D6E" w:rsidRPr="00685918" w:rsidRDefault="00685918">
            <w:pPr>
              <w:spacing w:after="0" w:line="259" w:lineRule="auto"/>
              <w:ind w:left="0" w:firstLine="0"/>
              <w:rPr>
                <w:rFonts w:asciiTheme="minorHAnsi" w:hAnsiTheme="minorHAnsi" w:cstheme="minorHAnsi"/>
                <w:sz w:val="22"/>
              </w:rPr>
            </w:pPr>
            <w:r>
              <w:rPr>
                <w:rFonts w:asciiTheme="minorHAnsi" w:hAnsiTheme="minorHAnsi" w:cstheme="minorHAnsi"/>
                <w:sz w:val="22"/>
              </w:rPr>
              <w:t>Janet Rogers</w:t>
            </w:r>
          </w:p>
        </w:tc>
      </w:tr>
      <w:tr w:rsidR="00256D6E" w:rsidRPr="00685918" w14:paraId="13E4EB9A" w14:textId="77777777">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0BF5A1C4" w14:textId="509702F1" w:rsidR="00256D6E" w:rsidRPr="00685918" w:rsidRDefault="00966337">
            <w:pPr>
              <w:spacing w:after="0" w:line="259" w:lineRule="auto"/>
              <w:ind w:left="1" w:firstLine="0"/>
              <w:rPr>
                <w:rFonts w:asciiTheme="minorHAnsi" w:hAnsiTheme="minorHAnsi" w:cstheme="minorHAnsi"/>
                <w:sz w:val="22"/>
              </w:rPr>
            </w:pPr>
            <w:r w:rsidRPr="00685918">
              <w:rPr>
                <w:rFonts w:asciiTheme="minorHAnsi" w:hAnsiTheme="minorHAnsi" w:cstheme="minorHAnsi"/>
                <w:sz w:val="22"/>
              </w:rPr>
              <w:t xml:space="preserve">Bee Orchid Way </w:t>
            </w:r>
            <w:r w:rsidR="00685918">
              <w:rPr>
                <w:rFonts w:asciiTheme="minorHAnsi" w:hAnsiTheme="minorHAnsi" w:cstheme="minorHAnsi"/>
                <w:sz w:val="22"/>
              </w:rPr>
              <w:t>x 2</w:t>
            </w:r>
          </w:p>
        </w:tc>
        <w:tc>
          <w:tcPr>
            <w:tcW w:w="3685" w:type="dxa"/>
            <w:tcBorders>
              <w:top w:val="single" w:sz="4" w:space="0" w:color="000000"/>
              <w:left w:val="single" w:sz="4" w:space="0" w:color="000000"/>
              <w:bottom w:val="single" w:sz="4" w:space="0" w:color="000000"/>
              <w:right w:val="single" w:sz="4" w:space="0" w:color="000000"/>
            </w:tcBorders>
            <w:vAlign w:val="center"/>
          </w:tcPr>
          <w:p w14:paraId="694B96CB" w14:textId="43E1281C" w:rsidR="00256D6E" w:rsidRPr="00685918" w:rsidRDefault="003923EF">
            <w:pPr>
              <w:spacing w:after="0" w:line="259" w:lineRule="auto"/>
              <w:ind w:left="0" w:firstLine="0"/>
              <w:rPr>
                <w:rFonts w:asciiTheme="minorHAnsi" w:hAnsiTheme="minorHAnsi" w:cstheme="minorHAnsi"/>
                <w:sz w:val="22"/>
              </w:rPr>
            </w:pPr>
            <w:r>
              <w:rPr>
                <w:rFonts w:asciiTheme="minorHAnsi" w:hAnsiTheme="minorHAnsi" w:cstheme="minorHAnsi"/>
                <w:sz w:val="22"/>
              </w:rPr>
              <w:t>Jayme Forbes</w:t>
            </w:r>
          </w:p>
        </w:tc>
      </w:tr>
      <w:tr w:rsidR="00256D6E" w:rsidRPr="00685918" w14:paraId="104389CF" w14:textId="77777777">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502F1E1A" w14:textId="13BCA3A9" w:rsidR="00256D6E" w:rsidRPr="00685918" w:rsidRDefault="00685918">
            <w:pPr>
              <w:spacing w:after="0" w:line="259" w:lineRule="auto"/>
              <w:ind w:left="1" w:firstLine="0"/>
              <w:rPr>
                <w:rFonts w:asciiTheme="minorHAnsi" w:hAnsiTheme="minorHAnsi" w:cstheme="minorHAnsi"/>
                <w:sz w:val="22"/>
              </w:rPr>
            </w:pPr>
            <w:r>
              <w:rPr>
                <w:rFonts w:asciiTheme="minorHAnsi" w:hAnsiTheme="minorHAnsi" w:cstheme="minorHAnsi"/>
                <w:sz w:val="22"/>
              </w:rPr>
              <w:t>School Lane</w:t>
            </w:r>
            <w:r w:rsidR="00966337" w:rsidRPr="00685918">
              <w:rPr>
                <w:rFonts w:asciiTheme="minorHAnsi" w:hAnsiTheme="minorHAnsi" w:cstheme="minorHAnsi"/>
                <w:sz w:val="22"/>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3AA2BD43" w14:textId="37A09C0F" w:rsidR="00256D6E" w:rsidRPr="00685918" w:rsidRDefault="003923EF">
            <w:pPr>
              <w:spacing w:after="0" w:line="259" w:lineRule="auto"/>
              <w:ind w:left="0" w:firstLine="0"/>
              <w:rPr>
                <w:rFonts w:asciiTheme="minorHAnsi" w:hAnsiTheme="minorHAnsi" w:cstheme="minorHAnsi"/>
                <w:sz w:val="22"/>
              </w:rPr>
            </w:pPr>
            <w:r>
              <w:rPr>
                <w:rFonts w:asciiTheme="minorHAnsi" w:hAnsiTheme="minorHAnsi" w:cstheme="minorHAnsi"/>
                <w:sz w:val="22"/>
              </w:rPr>
              <w:t>Steve Gildersleeve</w:t>
            </w:r>
          </w:p>
        </w:tc>
      </w:tr>
      <w:tr w:rsidR="00256D6E" w:rsidRPr="00685918" w14:paraId="5E4AD45F" w14:textId="77777777">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0A0A9535" w14:textId="76DE6A89" w:rsidR="00256D6E" w:rsidRPr="00685918" w:rsidRDefault="00966337">
            <w:pPr>
              <w:spacing w:after="0" w:line="259" w:lineRule="auto"/>
              <w:ind w:left="1" w:firstLine="0"/>
              <w:rPr>
                <w:rFonts w:asciiTheme="minorHAnsi" w:hAnsiTheme="minorHAnsi" w:cstheme="minorHAnsi"/>
                <w:sz w:val="22"/>
              </w:rPr>
            </w:pPr>
            <w:r w:rsidRPr="00685918">
              <w:rPr>
                <w:rFonts w:asciiTheme="minorHAnsi" w:hAnsiTheme="minorHAnsi" w:cstheme="minorHAnsi"/>
                <w:sz w:val="22"/>
              </w:rPr>
              <w:t>Run Lane</w:t>
            </w:r>
            <w:r w:rsidR="00685918">
              <w:rPr>
                <w:rFonts w:asciiTheme="minorHAnsi" w:hAnsiTheme="minorHAnsi" w:cstheme="minorHAnsi"/>
                <w:sz w:val="22"/>
              </w:rPr>
              <w:t xml:space="preserve"> x 2</w:t>
            </w:r>
          </w:p>
        </w:tc>
        <w:tc>
          <w:tcPr>
            <w:tcW w:w="3685" w:type="dxa"/>
            <w:tcBorders>
              <w:top w:val="single" w:sz="4" w:space="0" w:color="000000"/>
              <w:left w:val="single" w:sz="4" w:space="0" w:color="000000"/>
              <w:bottom w:val="single" w:sz="4" w:space="0" w:color="000000"/>
              <w:right w:val="single" w:sz="4" w:space="0" w:color="000000"/>
            </w:tcBorders>
            <w:vAlign w:val="center"/>
          </w:tcPr>
          <w:p w14:paraId="530ABEE9" w14:textId="15672973" w:rsidR="00256D6E" w:rsidRPr="00685918" w:rsidRDefault="00685918">
            <w:pPr>
              <w:spacing w:after="0" w:line="259" w:lineRule="auto"/>
              <w:ind w:left="0" w:firstLine="0"/>
              <w:rPr>
                <w:rFonts w:asciiTheme="minorHAnsi" w:hAnsiTheme="minorHAnsi" w:cstheme="minorHAnsi"/>
                <w:sz w:val="22"/>
              </w:rPr>
            </w:pPr>
            <w:r>
              <w:rPr>
                <w:rFonts w:asciiTheme="minorHAnsi" w:hAnsiTheme="minorHAnsi" w:cstheme="minorHAnsi"/>
                <w:sz w:val="22"/>
              </w:rPr>
              <w:t>Paul Francis</w:t>
            </w:r>
          </w:p>
        </w:tc>
      </w:tr>
      <w:tr w:rsidR="00256D6E" w:rsidRPr="00685918" w14:paraId="03616ADE" w14:textId="77777777">
        <w:trPr>
          <w:trHeight w:val="581"/>
        </w:trPr>
        <w:tc>
          <w:tcPr>
            <w:tcW w:w="3687" w:type="dxa"/>
            <w:tcBorders>
              <w:top w:val="single" w:sz="4" w:space="0" w:color="000000"/>
              <w:left w:val="single" w:sz="4" w:space="0" w:color="000000"/>
              <w:bottom w:val="single" w:sz="4" w:space="0" w:color="000000"/>
              <w:right w:val="single" w:sz="4" w:space="0" w:color="000000"/>
            </w:tcBorders>
            <w:vAlign w:val="center"/>
          </w:tcPr>
          <w:p w14:paraId="77C237A5" w14:textId="77777777" w:rsidR="00256D6E" w:rsidRPr="00685918" w:rsidRDefault="00966337">
            <w:pPr>
              <w:spacing w:after="0" w:line="259" w:lineRule="auto"/>
              <w:ind w:left="1" w:firstLine="0"/>
              <w:rPr>
                <w:rFonts w:asciiTheme="minorHAnsi" w:hAnsiTheme="minorHAnsi" w:cstheme="minorHAnsi"/>
                <w:sz w:val="22"/>
              </w:rPr>
            </w:pPr>
            <w:r w:rsidRPr="00685918">
              <w:rPr>
                <w:rFonts w:asciiTheme="minorHAnsi" w:hAnsiTheme="minorHAnsi" w:cstheme="minorHAnsi"/>
                <w:sz w:val="22"/>
              </w:rPr>
              <w:t xml:space="preserve">Hellington </w:t>
            </w:r>
          </w:p>
        </w:tc>
        <w:tc>
          <w:tcPr>
            <w:tcW w:w="3685" w:type="dxa"/>
            <w:tcBorders>
              <w:top w:val="single" w:sz="4" w:space="0" w:color="000000"/>
              <w:left w:val="single" w:sz="4" w:space="0" w:color="000000"/>
              <w:bottom w:val="single" w:sz="4" w:space="0" w:color="000000"/>
              <w:right w:val="single" w:sz="4" w:space="0" w:color="000000"/>
            </w:tcBorders>
            <w:vAlign w:val="center"/>
          </w:tcPr>
          <w:p w14:paraId="70DDADCC" w14:textId="19FCC783" w:rsidR="00256D6E" w:rsidRPr="00685918" w:rsidRDefault="00685918">
            <w:pPr>
              <w:spacing w:after="0" w:line="259" w:lineRule="auto"/>
              <w:ind w:left="0" w:firstLine="0"/>
              <w:rPr>
                <w:rFonts w:asciiTheme="minorHAnsi" w:hAnsiTheme="minorHAnsi" w:cstheme="minorHAnsi"/>
                <w:sz w:val="22"/>
              </w:rPr>
            </w:pPr>
            <w:r>
              <w:rPr>
                <w:rFonts w:asciiTheme="minorHAnsi" w:hAnsiTheme="minorHAnsi" w:cstheme="minorHAnsi"/>
                <w:sz w:val="22"/>
              </w:rPr>
              <w:t>Paul Francis</w:t>
            </w:r>
            <w:r w:rsidR="00966337" w:rsidRPr="00685918">
              <w:rPr>
                <w:rFonts w:asciiTheme="minorHAnsi" w:hAnsiTheme="minorHAnsi" w:cstheme="minorHAnsi"/>
                <w:sz w:val="22"/>
              </w:rPr>
              <w:t xml:space="preserve"> </w:t>
            </w:r>
          </w:p>
        </w:tc>
      </w:tr>
    </w:tbl>
    <w:p w14:paraId="74984336" w14:textId="1670BFB0" w:rsidR="00256D6E" w:rsidRPr="00685918" w:rsidRDefault="00256D6E" w:rsidP="00D07051">
      <w:pPr>
        <w:spacing w:after="160" w:line="259" w:lineRule="auto"/>
        <w:rPr>
          <w:rFonts w:asciiTheme="minorHAnsi" w:hAnsiTheme="minorHAnsi" w:cstheme="minorHAnsi"/>
          <w:sz w:val="22"/>
        </w:rPr>
      </w:pPr>
    </w:p>
    <w:p w14:paraId="10575CD7"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total or partial loss of gas, electricity and water supplies </w:t>
      </w:r>
    </w:p>
    <w:p w14:paraId="02915F14"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flooding </w:t>
      </w:r>
    </w:p>
    <w:p w14:paraId="1DF933DF"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restriction and or closure of local roads usually </w:t>
      </w:r>
      <w:proofErr w:type="gramStart"/>
      <w:r w:rsidRPr="00685918">
        <w:rPr>
          <w:rFonts w:asciiTheme="minorHAnsi" w:hAnsiTheme="minorHAnsi" w:cstheme="minorHAnsi"/>
          <w:sz w:val="22"/>
          <w:szCs w:val="18"/>
        </w:rPr>
        <w:t>as a result of</w:t>
      </w:r>
      <w:proofErr w:type="gramEnd"/>
      <w:r w:rsidRPr="00685918">
        <w:rPr>
          <w:rFonts w:asciiTheme="minorHAnsi" w:hAnsiTheme="minorHAnsi" w:cstheme="minorHAnsi"/>
          <w:sz w:val="22"/>
          <w:szCs w:val="18"/>
        </w:rPr>
        <w:t xml:space="preserve"> severe weather </w:t>
      </w:r>
    </w:p>
    <w:p w14:paraId="7C47AEED"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pandemics including influenza </w:t>
      </w:r>
    </w:p>
    <w:p w14:paraId="650EC4CA" w14:textId="77777777" w:rsidR="00256D6E" w:rsidRP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chemical damage and/or spillages </w:t>
      </w:r>
    </w:p>
    <w:p w14:paraId="02A05B9E" w14:textId="2EEAB021" w:rsidR="00685918" w:rsidRDefault="00966337" w:rsidP="00685918">
      <w:pPr>
        <w:pStyle w:val="ListParagraph"/>
        <w:numPr>
          <w:ilvl w:val="0"/>
          <w:numId w:val="6"/>
        </w:numPr>
        <w:rPr>
          <w:rFonts w:asciiTheme="minorHAnsi" w:hAnsiTheme="minorHAnsi" w:cstheme="minorHAnsi"/>
          <w:sz w:val="22"/>
          <w:szCs w:val="18"/>
        </w:rPr>
      </w:pPr>
      <w:r w:rsidRPr="00685918">
        <w:rPr>
          <w:rFonts w:asciiTheme="minorHAnsi" w:hAnsiTheme="minorHAnsi" w:cstheme="minorHAnsi"/>
          <w:sz w:val="22"/>
          <w:szCs w:val="18"/>
        </w:rPr>
        <w:t xml:space="preserve">heart attacks </w:t>
      </w:r>
    </w:p>
    <w:tbl>
      <w:tblPr>
        <w:tblStyle w:val="TableGrid0"/>
        <w:tblW w:w="0" w:type="auto"/>
        <w:tblInd w:w="-5" w:type="dxa"/>
        <w:tblLook w:val="04A0" w:firstRow="1" w:lastRow="0" w:firstColumn="1" w:lastColumn="0" w:noHBand="0" w:noVBand="1"/>
      </w:tblPr>
      <w:tblGrid>
        <w:gridCol w:w="3119"/>
        <w:gridCol w:w="3402"/>
        <w:gridCol w:w="3928"/>
      </w:tblGrid>
      <w:tr w:rsidR="00685918" w14:paraId="09B04BCA" w14:textId="77777777" w:rsidTr="00842D2E">
        <w:tc>
          <w:tcPr>
            <w:tcW w:w="3119" w:type="dxa"/>
          </w:tcPr>
          <w:p w14:paraId="1A58D0C1" w14:textId="7B1F197F" w:rsidR="00685918" w:rsidRPr="00842D2E" w:rsidRDefault="00842D2E" w:rsidP="00842D2E">
            <w:pPr>
              <w:ind w:left="0" w:firstLine="0"/>
              <w:jc w:val="center"/>
              <w:rPr>
                <w:rFonts w:asciiTheme="minorHAnsi" w:hAnsiTheme="minorHAnsi" w:cstheme="minorHAnsi"/>
                <w:b/>
                <w:bCs/>
                <w:sz w:val="22"/>
                <w:szCs w:val="18"/>
              </w:rPr>
            </w:pPr>
            <w:r w:rsidRPr="00842D2E">
              <w:rPr>
                <w:rFonts w:asciiTheme="minorHAnsi" w:hAnsiTheme="minorHAnsi" w:cstheme="minorHAnsi"/>
                <w:b/>
                <w:bCs/>
                <w:sz w:val="22"/>
                <w:szCs w:val="18"/>
              </w:rPr>
              <w:t>Hazard</w:t>
            </w:r>
          </w:p>
        </w:tc>
        <w:tc>
          <w:tcPr>
            <w:tcW w:w="3402" w:type="dxa"/>
          </w:tcPr>
          <w:p w14:paraId="5C4D3E6C" w14:textId="50FB2EA4" w:rsidR="00685918" w:rsidRPr="00842D2E" w:rsidRDefault="00842D2E" w:rsidP="00842D2E">
            <w:pPr>
              <w:ind w:left="0" w:firstLine="0"/>
              <w:jc w:val="center"/>
              <w:rPr>
                <w:rFonts w:asciiTheme="minorHAnsi" w:hAnsiTheme="minorHAnsi" w:cstheme="minorHAnsi"/>
                <w:b/>
                <w:bCs/>
                <w:sz w:val="22"/>
                <w:szCs w:val="18"/>
              </w:rPr>
            </w:pPr>
            <w:r w:rsidRPr="00842D2E">
              <w:rPr>
                <w:rFonts w:asciiTheme="minorHAnsi" w:hAnsiTheme="minorHAnsi" w:cstheme="minorHAnsi"/>
                <w:b/>
                <w:bCs/>
                <w:sz w:val="22"/>
                <w:szCs w:val="18"/>
              </w:rPr>
              <w:t>Impact on community/location</w:t>
            </w:r>
          </w:p>
        </w:tc>
        <w:tc>
          <w:tcPr>
            <w:tcW w:w="3928" w:type="dxa"/>
          </w:tcPr>
          <w:p w14:paraId="1A60ABEC" w14:textId="6807AE10" w:rsidR="00685918" w:rsidRPr="00842D2E" w:rsidRDefault="00842D2E" w:rsidP="00842D2E">
            <w:pPr>
              <w:ind w:left="0" w:firstLine="0"/>
              <w:jc w:val="center"/>
              <w:rPr>
                <w:rFonts w:asciiTheme="minorHAnsi" w:hAnsiTheme="minorHAnsi" w:cstheme="minorHAnsi"/>
                <w:b/>
                <w:bCs/>
                <w:sz w:val="22"/>
                <w:szCs w:val="18"/>
              </w:rPr>
            </w:pPr>
            <w:r w:rsidRPr="00842D2E">
              <w:rPr>
                <w:rFonts w:asciiTheme="minorHAnsi" w:hAnsiTheme="minorHAnsi" w:cstheme="minorHAnsi"/>
                <w:b/>
                <w:bCs/>
                <w:sz w:val="22"/>
                <w:szCs w:val="18"/>
              </w:rPr>
              <w:t>What can the Community Emergency Group do to prepare</w:t>
            </w:r>
          </w:p>
        </w:tc>
      </w:tr>
      <w:tr w:rsidR="00685918" w14:paraId="2586FC93" w14:textId="77777777" w:rsidTr="00842D2E">
        <w:tc>
          <w:tcPr>
            <w:tcW w:w="3119" w:type="dxa"/>
          </w:tcPr>
          <w:p w14:paraId="4B5829B2" w14:textId="671BB9D2" w:rsidR="00685918"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Severe Weather such as Heavy Snow, Severe Storms with storm damage or flooding</w:t>
            </w:r>
          </w:p>
        </w:tc>
        <w:tc>
          <w:tcPr>
            <w:tcW w:w="3402" w:type="dxa"/>
          </w:tcPr>
          <w:p w14:paraId="2BF230DF" w14:textId="77777777" w:rsid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Loss of road access particularly at Kirby Bedon</w:t>
            </w:r>
          </w:p>
          <w:p w14:paraId="10447D0A" w14:textId="2867AA04" w:rsidR="00685918"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If cut off, possible food or heating fuel shortages</w:t>
            </w:r>
          </w:p>
        </w:tc>
        <w:tc>
          <w:tcPr>
            <w:tcW w:w="3928" w:type="dxa"/>
          </w:tcPr>
          <w:p w14:paraId="41CA97C9" w14:textId="77777777" w:rsid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Check and support vulnerable people</w:t>
            </w:r>
          </w:p>
          <w:p w14:paraId="44627C48" w14:textId="77777777" w:rsid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Report utility failures to council &amp; relevant utility organisations</w:t>
            </w:r>
          </w:p>
          <w:p w14:paraId="75CBEC7B" w14:textId="77777777" w:rsid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 xml:space="preserve">Report frozen or burst water mains </w:t>
            </w:r>
          </w:p>
          <w:p w14:paraId="2E7DA746" w14:textId="4CE484EA" w:rsidR="00685918"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Check location of grit bins (for use on roads, not pavements)</w:t>
            </w:r>
          </w:p>
        </w:tc>
      </w:tr>
      <w:tr w:rsidR="00842D2E" w14:paraId="5AAEA15D" w14:textId="77777777" w:rsidTr="00842D2E">
        <w:tc>
          <w:tcPr>
            <w:tcW w:w="3119" w:type="dxa"/>
          </w:tcPr>
          <w:p w14:paraId="07957856" w14:textId="048122BF" w:rsidR="00842D2E"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Influenza, pandemic and other medical emergencies</w:t>
            </w:r>
          </w:p>
        </w:tc>
        <w:tc>
          <w:tcPr>
            <w:tcW w:w="3402" w:type="dxa"/>
          </w:tcPr>
          <w:p w14:paraId="0C361CE3" w14:textId="21DD573F" w:rsidR="00842D2E"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Spread of infection to vulnerable children and adults</w:t>
            </w:r>
          </w:p>
        </w:tc>
        <w:tc>
          <w:tcPr>
            <w:tcW w:w="3928" w:type="dxa"/>
          </w:tcPr>
          <w:p w14:paraId="12FEF94C" w14:textId="3C0612C9" w:rsidR="00842D2E"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Check and support vulnerable people and ensure they have adequate provisions</w:t>
            </w:r>
          </w:p>
        </w:tc>
      </w:tr>
      <w:tr w:rsidR="00842D2E" w14:paraId="7ABDDB3C" w14:textId="77777777" w:rsidTr="00842D2E">
        <w:tc>
          <w:tcPr>
            <w:tcW w:w="3119" w:type="dxa"/>
          </w:tcPr>
          <w:p w14:paraId="3645FB69" w14:textId="5AC48DFD" w:rsidR="00842D2E"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Heart attacks</w:t>
            </w:r>
          </w:p>
        </w:tc>
        <w:tc>
          <w:tcPr>
            <w:tcW w:w="3402" w:type="dxa"/>
          </w:tcPr>
          <w:p w14:paraId="35CAB014" w14:textId="308FDD64" w:rsidR="00842D2E"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Danger of life</w:t>
            </w:r>
          </w:p>
        </w:tc>
        <w:tc>
          <w:tcPr>
            <w:tcW w:w="3928" w:type="dxa"/>
          </w:tcPr>
          <w:p w14:paraId="3BD1CD4D" w14:textId="2A699427" w:rsidR="00842D2E" w:rsidRPr="00842D2E" w:rsidRDefault="00842D2E" w:rsidP="00842D2E">
            <w:pPr>
              <w:ind w:left="0" w:firstLine="0"/>
              <w:rPr>
                <w:rFonts w:asciiTheme="minorHAnsi" w:hAnsiTheme="minorHAnsi" w:cstheme="minorHAnsi"/>
                <w:sz w:val="22"/>
                <w:szCs w:val="18"/>
              </w:rPr>
            </w:pPr>
            <w:r w:rsidRPr="00842D2E">
              <w:rPr>
                <w:rFonts w:asciiTheme="minorHAnsi" w:hAnsiTheme="minorHAnsi" w:cstheme="minorHAnsi"/>
                <w:sz w:val="22"/>
                <w:szCs w:val="18"/>
              </w:rPr>
              <w:t>Two defibrillators are located at the New Inn Public House and the Post Office, The Street Rockland St Mary. Details of how to obtain the code are on the cabinets containing the equipment.</w:t>
            </w:r>
          </w:p>
        </w:tc>
      </w:tr>
    </w:tbl>
    <w:p w14:paraId="7B90DD01" w14:textId="77777777" w:rsidR="00256D6E" w:rsidRPr="00685918" w:rsidRDefault="00256D6E">
      <w:pPr>
        <w:spacing w:after="0" w:line="259" w:lineRule="auto"/>
        <w:ind w:left="-1800" w:right="207" w:firstLine="0"/>
        <w:rPr>
          <w:rFonts w:asciiTheme="minorHAnsi" w:hAnsiTheme="minorHAnsi" w:cstheme="minorHAnsi"/>
          <w:sz w:val="22"/>
        </w:rPr>
      </w:pPr>
    </w:p>
    <w:p w14:paraId="745EF1AB" w14:textId="77777777" w:rsidR="00842D2E" w:rsidRDefault="00842D2E">
      <w:pPr>
        <w:spacing w:after="160" w:line="259" w:lineRule="auto"/>
        <w:ind w:left="0" w:firstLine="0"/>
        <w:rPr>
          <w:rFonts w:asciiTheme="minorHAnsi" w:hAnsiTheme="minorHAnsi" w:cstheme="minorHAnsi"/>
          <w:sz w:val="22"/>
        </w:rPr>
      </w:pPr>
      <w:r>
        <w:rPr>
          <w:rFonts w:asciiTheme="minorHAnsi" w:hAnsiTheme="minorHAnsi" w:cstheme="minorHAnsi"/>
          <w:sz w:val="22"/>
        </w:rPr>
        <w:br w:type="page"/>
      </w:r>
    </w:p>
    <w:p w14:paraId="7A005365" w14:textId="53005B63" w:rsidR="00842D2E" w:rsidRPr="00842D2E" w:rsidRDefault="00842D2E" w:rsidP="00842D2E">
      <w:pPr>
        <w:spacing w:after="0" w:line="259" w:lineRule="auto"/>
        <w:ind w:left="0" w:firstLine="0"/>
        <w:rPr>
          <w:rFonts w:asciiTheme="minorHAnsi" w:hAnsiTheme="minorHAnsi" w:cstheme="minorHAnsi"/>
          <w:b/>
          <w:sz w:val="22"/>
        </w:rPr>
      </w:pPr>
      <w:r w:rsidRPr="00842D2E">
        <w:rPr>
          <w:rFonts w:asciiTheme="minorHAnsi" w:hAnsiTheme="minorHAnsi" w:cstheme="minorHAnsi"/>
          <w:b/>
          <w:sz w:val="22"/>
        </w:rPr>
        <w:lastRenderedPageBreak/>
        <w:t>Checking vulnerable residents</w:t>
      </w:r>
    </w:p>
    <w:p w14:paraId="15A56BD2" w14:textId="77777777" w:rsidR="00842D2E" w:rsidRDefault="00842D2E">
      <w:pPr>
        <w:pStyle w:val="Heading1"/>
        <w:spacing w:after="210"/>
        <w:ind w:left="-5"/>
        <w:rPr>
          <w:rFonts w:asciiTheme="minorHAnsi" w:hAnsiTheme="minorHAnsi" w:cstheme="minorHAnsi"/>
          <w:sz w:val="22"/>
        </w:rPr>
      </w:pPr>
    </w:p>
    <w:tbl>
      <w:tblPr>
        <w:tblStyle w:val="TableGrid"/>
        <w:tblW w:w="7372" w:type="dxa"/>
        <w:tblInd w:w="1330" w:type="dxa"/>
        <w:tblCellMar>
          <w:left w:w="108" w:type="dxa"/>
          <w:right w:w="115" w:type="dxa"/>
        </w:tblCellMar>
        <w:tblLook w:val="04A0" w:firstRow="1" w:lastRow="0" w:firstColumn="1" w:lastColumn="0" w:noHBand="0" w:noVBand="1"/>
      </w:tblPr>
      <w:tblGrid>
        <w:gridCol w:w="3687"/>
        <w:gridCol w:w="3685"/>
      </w:tblGrid>
      <w:tr w:rsidR="00842D2E" w:rsidRPr="00685918" w14:paraId="5270817B" w14:textId="77777777" w:rsidTr="00F83974">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1F3A50E9" w14:textId="77777777" w:rsidR="00842D2E" w:rsidRPr="00685918" w:rsidRDefault="00842D2E" w:rsidP="00F83974">
            <w:pPr>
              <w:spacing w:after="0" w:line="259" w:lineRule="auto"/>
              <w:ind w:left="1" w:firstLine="0"/>
              <w:jc w:val="center"/>
              <w:rPr>
                <w:rFonts w:asciiTheme="minorHAnsi" w:hAnsiTheme="minorHAnsi" w:cstheme="minorHAnsi"/>
                <w:b/>
                <w:bCs/>
                <w:sz w:val="22"/>
              </w:rPr>
            </w:pPr>
            <w:r w:rsidRPr="00685918">
              <w:rPr>
                <w:rFonts w:asciiTheme="minorHAnsi" w:hAnsiTheme="minorHAnsi" w:cstheme="minorHAnsi"/>
                <w:b/>
                <w:bCs/>
                <w:sz w:val="22"/>
              </w:rPr>
              <w:t>Location</w:t>
            </w:r>
          </w:p>
        </w:tc>
        <w:tc>
          <w:tcPr>
            <w:tcW w:w="3685" w:type="dxa"/>
            <w:tcBorders>
              <w:top w:val="single" w:sz="4" w:space="0" w:color="000000"/>
              <w:left w:val="single" w:sz="4" w:space="0" w:color="000000"/>
              <w:bottom w:val="single" w:sz="4" w:space="0" w:color="000000"/>
              <w:right w:val="single" w:sz="4" w:space="0" w:color="000000"/>
            </w:tcBorders>
            <w:vAlign w:val="center"/>
          </w:tcPr>
          <w:p w14:paraId="1B3EC74C" w14:textId="77777777" w:rsidR="00842D2E" w:rsidRPr="00685918" w:rsidRDefault="00842D2E" w:rsidP="00F83974">
            <w:pPr>
              <w:spacing w:after="0" w:line="259" w:lineRule="auto"/>
              <w:ind w:left="0" w:firstLine="0"/>
              <w:jc w:val="center"/>
              <w:rPr>
                <w:rFonts w:asciiTheme="minorHAnsi" w:hAnsiTheme="minorHAnsi" w:cstheme="minorHAnsi"/>
                <w:b/>
                <w:bCs/>
                <w:sz w:val="22"/>
              </w:rPr>
            </w:pPr>
            <w:r w:rsidRPr="00685918">
              <w:rPr>
                <w:rFonts w:asciiTheme="minorHAnsi" w:hAnsiTheme="minorHAnsi" w:cstheme="minorHAnsi"/>
                <w:b/>
                <w:bCs/>
                <w:sz w:val="22"/>
              </w:rPr>
              <w:t>Co-ordinator</w:t>
            </w:r>
          </w:p>
        </w:tc>
      </w:tr>
      <w:tr w:rsidR="00842D2E" w:rsidRPr="00685918" w14:paraId="05099AFE" w14:textId="77777777" w:rsidTr="00F83974">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4124217A" w14:textId="77777777" w:rsidR="00842D2E" w:rsidRPr="00685918" w:rsidRDefault="00842D2E" w:rsidP="009F6538">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Broadfields Way </w:t>
            </w:r>
          </w:p>
        </w:tc>
        <w:tc>
          <w:tcPr>
            <w:tcW w:w="3685" w:type="dxa"/>
            <w:tcBorders>
              <w:top w:val="single" w:sz="4" w:space="0" w:color="000000"/>
              <w:left w:val="single" w:sz="4" w:space="0" w:color="000000"/>
              <w:bottom w:val="single" w:sz="4" w:space="0" w:color="000000"/>
              <w:right w:val="single" w:sz="4" w:space="0" w:color="000000"/>
            </w:tcBorders>
            <w:vAlign w:val="center"/>
          </w:tcPr>
          <w:p w14:paraId="22251E56" w14:textId="77777777" w:rsidR="00842D2E" w:rsidRPr="00685918"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Janet Rogers</w:t>
            </w:r>
          </w:p>
        </w:tc>
      </w:tr>
      <w:tr w:rsidR="00842D2E" w:rsidRPr="00685918" w14:paraId="78E2FD1C" w14:textId="77777777" w:rsidTr="00F83974">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5C8BBC44" w14:textId="16182443" w:rsidR="00842D2E" w:rsidRPr="00685918"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New Inn Hill</w:t>
            </w:r>
          </w:p>
        </w:tc>
        <w:tc>
          <w:tcPr>
            <w:tcW w:w="3685" w:type="dxa"/>
            <w:tcBorders>
              <w:top w:val="single" w:sz="4" w:space="0" w:color="000000"/>
              <w:left w:val="single" w:sz="4" w:space="0" w:color="000000"/>
              <w:bottom w:val="single" w:sz="4" w:space="0" w:color="000000"/>
              <w:right w:val="single" w:sz="4" w:space="0" w:color="000000"/>
            </w:tcBorders>
            <w:vAlign w:val="center"/>
          </w:tcPr>
          <w:p w14:paraId="77C26D2B" w14:textId="41F07772" w:rsidR="00842D2E" w:rsidRPr="00685918"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Kate Bevington and Seb Shelton</w:t>
            </w:r>
          </w:p>
        </w:tc>
      </w:tr>
      <w:tr w:rsidR="00842D2E" w:rsidRPr="00685918" w14:paraId="076FD47D" w14:textId="77777777" w:rsidTr="00F83974">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371509FE" w14:textId="055A6B61" w:rsidR="00842D2E" w:rsidRPr="00685918"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Rookery Hill</w:t>
            </w:r>
          </w:p>
        </w:tc>
        <w:tc>
          <w:tcPr>
            <w:tcW w:w="3685" w:type="dxa"/>
            <w:tcBorders>
              <w:top w:val="single" w:sz="4" w:space="0" w:color="000000"/>
              <w:left w:val="single" w:sz="4" w:space="0" w:color="000000"/>
              <w:bottom w:val="single" w:sz="4" w:space="0" w:color="000000"/>
              <w:right w:val="single" w:sz="4" w:space="0" w:color="000000"/>
            </w:tcBorders>
            <w:vAlign w:val="center"/>
          </w:tcPr>
          <w:p w14:paraId="3D2D21A0" w14:textId="2773D9EE" w:rsidR="00842D2E" w:rsidRPr="00685918"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John Sayles</w:t>
            </w:r>
          </w:p>
        </w:tc>
      </w:tr>
      <w:tr w:rsidR="00842D2E" w:rsidRPr="00685918" w14:paraId="6AF1AA40" w14:textId="77777777" w:rsidTr="00F83974">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0AA3DB6A" w14:textId="3EB59773" w:rsidR="00842D2E"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The Oaks</w:t>
            </w:r>
          </w:p>
        </w:tc>
        <w:tc>
          <w:tcPr>
            <w:tcW w:w="3685" w:type="dxa"/>
            <w:tcBorders>
              <w:top w:val="single" w:sz="4" w:space="0" w:color="000000"/>
              <w:left w:val="single" w:sz="4" w:space="0" w:color="000000"/>
              <w:bottom w:val="single" w:sz="4" w:space="0" w:color="000000"/>
              <w:right w:val="single" w:sz="4" w:space="0" w:color="000000"/>
            </w:tcBorders>
            <w:vAlign w:val="center"/>
          </w:tcPr>
          <w:p w14:paraId="4B252462" w14:textId="38773E21" w:rsidR="00842D2E"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Stephanie Ros</w:t>
            </w:r>
            <w:r w:rsidR="003372BE">
              <w:rPr>
                <w:rFonts w:asciiTheme="minorHAnsi" w:hAnsiTheme="minorHAnsi" w:cstheme="minorHAnsi"/>
                <w:sz w:val="22"/>
              </w:rPr>
              <w:t>s</w:t>
            </w:r>
            <w:r>
              <w:rPr>
                <w:rFonts w:asciiTheme="minorHAnsi" w:hAnsiTheme="minorHAnsi" w:cstheme="minorHAnsi"/>
                <w:sz w:val="22"/>
              </w:rPr>
              <w:t>-</w:t>
            </w:r>
            <w:proofErr w:type="spellStart"/>
            <w:r>
              <w:rPr>
                <w:rFonts w:asciiTheme="minorHAnsi" w:hAnsiTheme="minorHAnsi" w:cstheme="minorHAnsi"/>
                <w:sz w:val="22"/>
              </w:rPr>
              <w:t>Wagenecht</w:t>
            </w:r>
            <w:proofErr w:type="spellEnd"/>
          </w:p>
        </w:tc>
      </w:tr>
      <w:tr w:rsidR="00842D2E" w:rsidRPr="00685918" w14:paraId="413501F4" w14:textId="77777777" w:rsidTr="00F83974">
        <w:trPr>
          <w:trHeight w:val="578"/>
        </w:trPr>
        <w:tc>
          <w:tcPr>
            <w:tcW w:w="3687" w:type="dxa"/>
            <w:tcBorders>
              <w:top w:val="single" w:sz="4" w:space="0" w:color="000000"/>
              <w:left w:val="single" w:sz="4" w:space="0" w:color="000000"/>
              <w:bottom w:val="single" w:sz="4" w:space="0" w:color="000000"/>
              <w:right w:val="single" w:sz="4" w:space="0" w:color="000000"/>
            </w:tcBorders>
            <w:vAlign w:val="center"/>
          </w:tcPr>
          <w:p w14:paraId="68377F52" w14:textId="25CF518D" w:rsidR="00842D2E" w:rsidRPr="00685918"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The Street</w:t>
            </w:r>
          </w:p>
        </w:tc>
        <w:tc>
          <w:tcPr>
            <w:tcW w:w="3685" w:type="dxa"/>
            <w:tcBorders>
              <w:top w:val="single" w:sz="4" w:space="0" w:color="000000"/>
              <w:left w:val="single" w:sz="4" w:space="0" w:color="000000"/>
              <w:bottom w:val="single" w:sz="4" w:space="0" w:color="000000"/>
              <w:right w:val="single" w:sz="4" w:space="0" w:color="000000"/>
            </w:tcBorders>
            <w:vAlign w:val="center"/>
          </w:tcPr>
          <w:p w14:paraId="341C6AAB" w14:textId="3A1B93E6" w:rsidR="00842D2E" w:rsidRPr="00685918"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 xml:space="preserve">Joanne Norris and </w:t>
            </w:r>
            <w:r w:rsidR="003923EF">
              <w:rPr>
                <w:rFonts w:asciiTheme="minorHAnsi" w:hAnsiTheme="minorHAnsi" w:cstheme="minorHAnsi"/>
                <w:sz w:val="22"/>
              </w:rPr>
              <w:t>John Sayles</w:t>
            </w:r>
          </w:p>
        </w:tc>
      </w:tr>
      <w:tr w:rsidR="00842D2E" w:rsidRPr="00685918" w14:paraId="3CA967A0" w14:textId="77777777" w:rsidTr="00F83974">
        <w:trPr>
          <w:trHeight w:val="581"/>
        </w:trPr>
        <w:tc>
          <w:tcPr>
            <w:tcW w:w="3687" w:type="dxa"/>
            <w:tcBorders>
              <w:top w:val="single" w:sz="4" w:space="0" w:color="000000"/>
              <w:left w:val="single" w:sz="4" w:space="0" w:color="000000"/>
              <w:bottom w:val="single" w:sz="4" w:space="0" w:color="000000"/>
              <w:right w:val="single" w:sz="4" w:space="0" w:color="000000"/>
            </w:tcBorders>
            <w:vAlign w:val="center"/>
          </w:tcPr>
          <w:p w14:paraId="2998D3B2" w14:textId="77777777" w:rsidR="00842D2E" w:rsidRPr="00685918" w:rsidRDefault="00842D2E" w:rsidP="009F6538">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Hellington </w:t>
            </w:r>
          </w:p>
        </w:tc>
        <w:tc>
          <w:tcPr>
            <w:tcW w:w="3685" w:type="dxa"/>
            <w:tcBorders>
              <w:top w:val="single" w:sz="4" w:space="0" w:color="000000"/>
              <w:left w:val="single" w:sz="4" w:space="0" w:color="000000"/>
              <w:bottom w:val="single" w:sz="4" w:space="0" w:color="000000"/>
              <w:right w:val="single" w:sz="4" w:space="0" w:color="000000"/>
            </w:tcBorders>
            <w:vAlign w:val="center"/>
          </w:tcPr>
          <w:p w14:paraId="66FE1646" w14:textId="77777777" w:rsidR="00842D2E" w:rsidRPr="00685918" w:rsidRDefault="00842D2E" w:rsidP="009F6538">
            <w:pPr>
              <w:spacing w:after="0" w:line="259" w:lineRule="auto"/>
              <w:ind w:left="0" w:firstLine="0"/>
              <w:rPr>
                <w:rFonts w:asciiTheme="minorHAnsi" w:hAnsiTheme="minorHAnsi" w:cstheme="minorHAnsi"/>
                <w:sz w:val="22"/>
              </w:rPr>
            </w:pPr>
            <w:r>
              <w:rPr>
                <w:rFonts w:asciiTheme="minorHAnsi" w:hAnsiTheme="minorHAnsi" w:cstheme="minorHAnsi"/>
                <w:sz w:val="22"/>
              </w:rPr>
              <w:t>Paul Francis</w:t>
            </w:r>
            <w:r w:rsidRPr="00685918">
              <w:rPr>
                <w:rFonts w:asciiTheme="minorHAnsi" w:hAnsiTheme="minorHAnsi" w:cstheme="minorHAnsi"/>
                <w:sz w:val="22"/>
              </w:rPr>
              <w:t xml:space="preserve"> </w:t>
            </w:r>
          </w:p>
        </w:tc>
      </w:tr>
    </w:tbl>
    <w:p w14:paraId="7EBC78BF" w14:textId="77777777" w:rsidR="00842D2E" w:rsidRPr="00842D2E" w:rsidRDefault="00842D2E" w:rsidP="00842D2E">
      <w:pPr>
        <w:spacing w:after="0" w:line="259" w:lineRule="auto"/>
        <w:ind w:left="0" w:firstLine="0"/>
        <w:rPr>
          <w:rFonts w:asciiTheme="minorHAnsi" w:hAnsiTheme="minorHAnsi" w:cstheme="minorHAnsi"/>
          <w:b/>
          <w:sz w:val="22"/>
        </w:rPr>
      </w:pPr>
    </w:p>
    <w:p w14:paraId="26C6498E" w14:textId="5BAF3A94" w:rsidR="00256D6E" w:rsidRDefault="00966337" w:rsidP="00842D2E">
      <w:pPr>
        <w:spacing w:after="0" w:line="259" w:lineRule="auto"/>
        <w:ind w:left="0" w:firstLine="0"/>
        <w:rPr>
          <w:rFonts w:asciiTheme="minorHAnsi" w:hAnsiTheme="minorHAnsi" w:cstheme="minorHAnsi"/>
          <w:b/>
          <w:sz w:val="22"/>
        </w:rPr>
      </w:pPr>
      <w:r w:rsidRPr="00842D2E">
        <w:rPr>
          <w:rFonts w:asciiTheme="minorHAnsi" w:hAnsiTheme="minorHAnsi" w:cstheme="minorHAnsi"/>
          <w:b/>
          <w:sz w:val="22"/>
        </w:rPr>
        <w:t xml:space="preserve">Local skills and resources </w:t>
      </w:r>
    </w:p>
    <w:p w14:paraId="46CF7723" w14:textId="201A605E" w:rsidR="00842D2E" w:rsidRDefault="00842D2E" w:rsidP="00842D2E">
      <w:pPr>
        <w:spacing w:after="0" w:line="259" w:lineRule="auto"/>
        <w:ind w:left="0" w:firstLine="0"/>
        <w:rPr>
          <w:rFonts w:asciiTheme="minorHAnsi" w:hAnsiTheme="minorHAnsi" w:cstheme="minorHAnsi"/>
          <w:b/>
          <w:sz w:val="22"/>
        </w:rPr>
      </w:pPr>
    </w:p>
    <w:tbl>
      <w:tblPr>
        <w:tblStyle w:val="TableGrid0"/>
        <w:tblW w:w="0" w:type="auto"/>
        <w:tblLook w:val="04A0" w:firstRow="1" w:lastRow="0" w:firstColumn="1" w:lastColumn="0" w:noHBand="0" w:noVBand="1"/>
      </w:tblPr>
      <w:tblGrid>
        <w:gridCol w:w="2612"/>
        <w:gridCol w:w="2612"/>
        <w:gridCol w:w="2612"/>
        <w:gridCol w:w="2613"/>
      </w:tblGrid>
      <w:tr w:rsidR="00842D2E" w14:paraId="5F7EA5A2" w14:textId="77777777" w:rsidTr="00921E19">
        <w:tc>
          <w:tcPr>
            <w:tcW w:w="2612" w:type="dxa"/>
          </w:tcPr>
          <w:p w14:paraId="0381B5FB" w14:textId="5DC1BD53" w:rsidR="00842D2E" w:rsidRDefault="00842D2E" w:rsidP="009F6538">
            <w:pPr>
              <w:spacing w:after="0" w:line="259" w:lineRule="auto"/>
              <w:ind w:left="0" w:firstLine="0"/>
              <w:jc w:val="center"/>
              <w:rPr>
                <w:rFonts w:asciiTheme="minorHAnsi" w:hAnsiTheme="minorHAnsi" w:cstheme="minorHAnsi"/>
                <w:b/>
                <w:sz w:val="22"/>
              </w:rPr>
            </w:pPr>
            <w:r w:rsidRPr="00685918">
              <w:rPr>
                <w:rFonts w:asciiTheme="minorHAnsi" w:hAnsiTheme="minorHAnsi" w:cstheme="minorHAnsi"/>
                <w:b/>
                <w:sz w:val="22"/>
              </w:rPr>
              <w:t>Skill/Resource</w:t>
            </w:r>
          </w:p>
        </w:tc>
        <w:tc>
          <w:tcPr>
            <w:tcW w:w="2612" w:type="dxa"/>
          </w:tcPr>
          <w:p w14:paraId="222F1542" w14:textId="6C89083B" w:rsidR="00842D2E" w:rsidRDefault="00842D2E" w:rsidP="009F6538">
            <w:pPr>
              <w:spacing w:after="0" w:line="259" w:lineRule="auto"/>
              <w:ind w:left="0" w:firstLine="0"/>
              <w:jc w:val="center"/>
              <w:rPr>
                <w:rFonts w:asciiTheme="minorHAnsi" w:hAnsiTheme="minorHAnsi" w:cstheme="minorHAnsi"/>
                <w:b/>
                <w:sz w:val="22"/>
              </w:rPr>
            </w:pPr>
            <w:r w:rsidRPr="00685918">
              <w:rPr>
                <w:rFonts w:asciiTheme="minorHAnsi" w:hAnsiTheme="minorHAnsi" w:cstheme="minorHAnsi"/>
                <w:b/>
                <w:sz w:val="22"/>
              </w:rPr>
              <w:t>Who?</w:t>
            </w:r>
          </w:p>
        </w:tc>
        <w:tc>
          <w:tcPr>
            <w:tcW w:w="2612" w:type="dxa"/>
          </w:tcPr>
          <w:p w14:paraId="034F4BDD" w14:textId="600DB751" w:rsidR="00842D2E" w:rsidRDefault="00842D2E" w:rsidP="009F6538">
            <w:pPr>
              <w:spacing w:after="0" w:line="259" w:lineRule="auto"/>
              <w:ind w:left="0" w:firstLine="0"/>
              <w:jc w:val="center"/>
              <w:rPr>
                <w:rFonts w:asciiTheme="minorHAnsi" w:hAnsiTheme="minorHAnsi" w:cstheme="minorHAnsi"/>
                <w:b/>
                <w:sz w:val="22"/>
              </w:rPr>
            </w:pPr>
            <w:r w:rsidRPr="00685918">
              <w:rPr>
                <w:rFonts w:asciiTheme="minorHAnsi" w:hAnsiTheme="minorHAnsi" w:cstheme="minorHAnsi"/>
                <w:b/>
                <w:sz w:val="22"/>
              </w:rPr>
              <w:t>Contact details</w:t>
            </w:r>
          </w:p>
        </w:tc>
        <w:tc>
          <w:tcPr>
            <w:tcW w:w="2613" w:type="dxa"/>
            <w:vAlign w:val="center"/>
          </w:tcPr>
          <w:p w14:paraId="141E0A52" w14:textId="093E903F" w:rsidR="00842D2E" w:rsidRDefault="00842D2E" w:rsidP="009F6538">
            <w:pPr>
              <w:spacing w:after="0" w:line="259" w:lineRule="auto"/>
              <w:ind w:left="0" w:firstLine="0"/>
              <w:jc w:val="center"/>
              <w:rPr>
                <w:rFonts w:asciiTheme="minorHAnsi" w:hAnsiTheme="minorHAnsi" w:cstheme="minorHAnsi"/>
                <w:b/>
                <w:sz w:val="22"/>
              </w:rPr>
            </w:pPr>
            <w:r w:rsidRPr="00685918">
              <w:rPr>
                <w:rFonts w:asciiTheme="minorHAnsi" w:hAnsiTheme="minorHAnsi" w:cstheme="minorHAnsi"/>
                <w:b/>
                <w:sz w:val="22"/>
              </w:rPr>
              <w:t>When might be available?</w:t>
            </w:r>
          </w:p>
        </w:tc>
      </w:tr>
      <w:tr w:rsidR="00842D2E" w14:paraId="4399D45D" w14:textId="77777777" w:rsidTr="0000542E">
        <w:tc>
          <w:tcPr>
            <w:tcW w:w="2612" w:type="dxa"/>
          </w:tcPr>
          <w:p w14:paraId="18A53163" w14:textId="5B66C376" w:rsidR="00842D2E" w:rsidRDefault="00842D2E" w:rsidP="00842D2E">
            <w:pPr>
              <w:spacing w:after="0" w:line="259" w:lineRule="auto"/>
              <w:ind w:left="0" w:firstLine="0"/>
              <w:rPr>
                <w:rFonts w:asciiTheme="minorHAnsi" w:hAnsiTheme="minorHAnsi" w:cstheme="minorHAnsi"/>
                <w:b/>
                <w:sz w:val="22"/>
              </w:rPr>
            </w:pPr>
            <w:r w:rsidRPr="00685918">
              <w:rPr>
                <w:rFonts w:asciiTheme="minorHAnsi" w:hAnsiTheme="minorHAnsi" w:cstheme="minorHAnsi"/>
                <w:sz w:val="22"/>
              </w:rPr>
              <w:t xml:space="preserve">Medical </w:t>
            </w:r>
          </w:p>
        </w:tc>
        <w:tc>
          <w:tcPr>
            <w:tcW w:w="2612" w:type="dxa"/>
          </w:tcPr>
          <w:p w14:paraId="14646E45" w14:textId="424B27F1" w:rsidR="00842D2E" w:rsidRDefault="00842D2E" w:rsidP="00842D2E">
            <w:pPr>
              <w:spacing w:after="0" w:line="259" w:lineRule="auto"/>
              <w:ind w:left="0" w:firstLine="0"/>
              <w:rPr>
                <w:rFonts w:asciiTheme="minorHAnsi" w:hAnsiTheme="minorHAnsi" w:cstheme="minorHAnsi"/>
                <w:b/>
                <w:sz w:val="22"/>
              </w:rPr>
            </w:pPr>
            <w:r w:rsidRPr="00685918">
              <w:rPr>
                <w:rFonts w:asciiTheme="minorHAnsi" w:hAnsiTheme="minorHAnsi" w:cstheme="minorHAnsi"/>
                <w:sz w:val="22"/>
              </w:rPr>
              <w:t xml:space="preserve">Rockland Surgery </w:t>
            </w:r>
          </w:p>
        </w:tc>
        <w:tc>
          <w:tcPr>
            <w:tcW w:w="2612" w:type="dxa"/>
          </w:tcPr>
          <w:p w14:paraId="6BE71598" w14:textId="10657284" w:rsidR="00842D2E" w:rsidRDefault="00842D2E" w:rsidP="009F6538">
            <w:pPr>
              <w:spacing w:after="0" w:line="259" w:lineRule="auto"/>
              <w:ind w:left="0" w:firstLine="0"/>
              <w:rPr>
                <w:rFonts w:asciiTheme="minorHAnsi" w:hAnsiTheme="minorHAnsi" w:cstheme="minorHAnsi"/>
                <w:b/>
                <w:sz w:val="22"/>
              </w:rPr>
            </w:pPr>
            <w:r w:rsidRPr="00685918">
              <w:rPr>
                <w:rFonts w:asciiTheme="minorHAnsi" w:hAnsiTheme="minorHAnsi" w:cstheme="minorHAnsi"/>
                <w:sz w:val="22"/>
              </w:rPr>
              <w:t xml:space="preserve">01508 538750 </w:t>
            </w:r>
          </w:p>
        </w:tc>
        <w:tc>
          <w:tcPr>
            <w:tcW w:w="2613" w:type="dxa"/>
            <w:vAlign w:val="center"/>
          </w:tcPr>
          <w:p w14:paraId="1D2A258C" w14:textId="45E9E306" w:rsidR="009F6538" w:rsidRDefault="00842D2E" w:rsidP="00842D2E">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Monday</w:t>
            </w:r>
            <w:r w:rsidR="003372BE">
              <w:rPr>
                <w:rFonts w:asciiTheme="minorHAnsi" w:hAnsiTheme="minorHAnsi" w:cstheme="minorHAnsi"/>
                <w:sz w:val="22"/>
              </w:rPr>
              <w:t>, Wednesday, Friday</w:t>
            </w:r>
          </w:p>
          <w:p w14:paraId="777A616B" w14:textId="42702906" w:rsidR="003372BE" w:rsidRDefault="00842D2E" w:rsidP="00842D2E">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8</w:t>
            </w:r>
            <w:r w:rsidR="003372BE">
              <w:rPr>
                <w:rFonts w:asciiTheme="minorHAnsi" w:hAnsiTheme="minorHAnsi" w:cstheme="minorHAnsi"/>
                <w:sz w:val="22"/>
              </w:rPr>
              <w:t>.30</w:t>
            </w:r>
            <w:r w:rsidRPr="00685918">
              <w:rPr>
                <w:rFonts w:asciiTheme="minorHAnsi" w:hAnsiTheme="minorHAnsi" w:cstheme="minorHAnsi"/>
                <w:sz w:val="22"/>
              </w:rPr>
              <w:t>am</w:t>
            </w:r>
            <w:r w:rsidR="009F6538">
              <w:rPr>
                <w:rFonts w:asciiTheme="minorHAnsi" w:hAnsiTheme="minorHAnsi" w:cstheme="minorHAnsi"/>
                <w:sz w:val="22"/>
              </w:rPr>
              <w:t xml:space="preserve"> –</w:t>
            </w:r>
            <w:r w:rsidR="003372BE">
              <w:rPr>
                <w:rFonts w:asciiTheme="minorHAnsi" w:hAnsiTheme="minorHAnsi" w:cstheme="minorHAnsi"/>
                <w:sz w:val="22"/>
              </w:rPr>
              <w:t xml:space="preserve"> 12.00pm</w:t>
            </w:r>
          </w:p>
          <w:p w14:paraId="1B3461D4" w14:textId="4F233FC3" w:rsidR="00842D2E" w:rsidRPr="009F6538" w:rsidRDefault="003372BE" w:rsidP="003372BE">
            <w:pPr>
              <w:spacing w:after="0" w:line="259" w:lineRule="auto"/>
              <w:ind w:left="0" w:firstLine="0"/>
              <w:rPr>
                <w:rFonts w:asciiTheme="minorHAnsi" w:hAnsiTheme="minorHAnsi" w:cstheme="minorHAnsi"/>
                <w:sz w:val="22"/>
              </w:rPr>
            </w:pPr>
            <w:r>
              <w:rPr>
                <w:rFonts w:asciiTheme="minorHAnsi" w:hAnsiTheme="minorHAnsi" w:cstheme="minorHAnsi"/>
                <w:sz w:val="22"/>
              </w:rPr>
              <w:t>2.30pm-5pm</w:t>
            </w:r>
            <w:r w:rsidR="00842D2E" w:rsidRPr="00685918">
              <w:rPr>
                <w:rFonts w:asciiTheme="minorHAnsi" w:hAnsiTheme="minorHAnsi" w:cstheme="minorHAnsi"/>
                <w:sz w:val="22"/>
              </w:rPr>
              <w:t xml:space="preserve"> </w:t>
            </w:r>
          </w:p>
        </w:tc>
      </w:tr>
      <w:tr w:rsidR="009F6538" w14:paraId="48C37131" w14:textId="77777777" w:rsidTr="0000542E">
        <w:tc>
          <w:tcPr>
            <w:tcW w:w="2612" w:type="dxa"/>
          </w:tcPr>
          <w:p w14:paraId="473541E2" w14:textId="15628022" w:rsidR="009F6538" w:rsidRPr="00685918" w:rsidRDefault="009F6538" w:rsidP="00842D2E">
            <w:pPr>
              <w:spacing w:after="0" w:line="259" w:lineRule="auto"/>
              <w:ind w:left="0" w:firstLine="0"/>
              <w:rPr>
                <w:rFonts w:asciiTheme="minorHAnsi" w:hAnsiTheme="minorHAnsi" w:cstheme="minorHAnsi"/>
                <w:sz w:val="22"/>
              </w:rPr>
            </w:pPr>
            <w:r>
              <w:rPr>
                <w:rFonts w:asciiTheme="minorHAnsi" w:hAnsiTheme="minorHAnsi" w:cstheme="minorHAnsi"/>
                <w:sz w:val="22"/>
              </w:rPr>
              <w:t>Water/Food supplies</w:t>
            </w:r>
          </w:p>
        </w:tc>
        <w:tc>
          <w:tcPr>
            <w:tcW w:w="2612" w:type="dxa"/>
          </w:tcPr>
          <w:p w14:paraId="1532A00C" w14:textId="77777777" w:rsidR="009F6538" w:rsidRDefault="009F6538" w:rsidP="00842D2E">
            <w:pPr>
              <w:spacing w:after="0" w:line="259" w:lineRule="auto"/>
              <w:ind w:left="0" w:firstLine="0"/>
              <w:rPr>
                <w:rFonts w:asciiTheme="minorHAnsi" w:hAnsiTheme="minorHAnsi" w:cstheme="minorHAnsi"/>
                <w:sz w:val="22"/>
              </w:rPr>
            </w:pPr>
            <w:r>
              <w:rPr>
                <w:rFonts w:asciiTheme="minorHAnsi" w:hAnsiTheme="minorHAnsi" w:cstheme="minorHAnsi"/>
                <w:sz w:val="22"/>
              </w:rPr>
              <w:t xml:space="preserve">Karen and Alan Tranter </w:t>
            </w:r>
          </w:p>
          <w:p w14:paraId="612D5CA8" w14:textId="48616C2E" w:rsidR="009F6538" w:rsidRDefault="009F6538" w:rsidP="00842D2E">
            <w:pPr>
              <w:spacing w:after="0" w:line="259" w:lineRule="auto"/>
              <w:ind w:left="0" w:firstLine="0"/>
              <w:rPr>
                <w:rFonts w:asciiTheme="minorHAnsi" w:hAnsiTheme="minorHAnsi" w:cstheme="minorHAnsi"/>
                <w:sz w:val="22"/>
              </w:rPr>
            </w:pPr>
            <w:r>
              <w:rPr>
                <w:rFonts w:asciiTheme="minorHAnsi" w:hAnsiTheme="minorHAnsi" w:cstheme="minorHAnsi"/>
                <w:sz w:val="22"/>
              </w:rPr>
              <w:t>Village Shop</w:t>
            </w:r>
          </w:p>
        </w:tc>
        <w:tc>
          <w:tcPr>
            <w:tcW w:w="2612" w:type="dxa"/>
          </w:tcPr>
          <w:p w14:paraId="244885E7" w14:textId="44F2FE25" w:rsidR="009F6538" w:rsidRPr="00685918" w:rsidRDefault="009F6538" w:rsidP="00842D2E">
            <w:pPr>
              <w:spacing w:after="0" w:line="259" w:lineRule="auto"/>
              <w:ind w:left="0" w:firstLine="0"/>
              <w:rPr>
                <w:rFonts w:asciiTheme="minorHAnsi" w:hAnsiTheme="minorHAnsi" w:cstheme="minorHAnsi"/>
                <w:sz w:val="22"/>
              </w:rPr>
            </w:pPr>
            <w:r>
              <w:rPr>
                <w:rFonts w:asciiTheme="minorHAnsi" w:hAnsiTheme="minorHAnsi" w:cstheme="minorHAnsi"/>
                <w:sz w:val="22"/>
              </w:rPr>
              <w:t>01508 538123</w:t>
            </w:r>
          </w:p>
        </w:tc>
        <w:tc>
          <w:tcPr>
            <w:tcW w:w="2613" w:type="dxa"/>
            <w:vAlign w:val="center"/>
          </w:tcPr>
          <w:p w14:paraId="2C1FF147" w14:textId="77777777" w:rsidR="009F6538" w:rsidRDefault="009F6538" w:rsidP="009F6538">
            <w:pPr>
              <w:spacing w:after="0" w:line="259" w:lineRule="auto"/>
              <w:ind w:left="0" w:firstLine="0"/>
              <w:rPr>
                <w:rFonts w:asciiTheme="minorHAnsi" w:hAnsiTheme="minorHAnsi" w:cstheme="minorHAnsi"/>
                <w:sz w:val="22"/>
              </w:rPr>
            </w:pPr>
            <w:r>
              <w:rPr>
                <w:rFonts w:asciiTheme="minorHAnsi" w:hAnsiTheme="minorHAnsi" w:cstheme="minorHAnsi"/>
                <w:sz w:val="22"/>
              </w:rPr>
              <w:t>Monday – Saturday</w:t>
            </w:r>
          </w:p>
          <w:p w14:paraId="3C46B562" w14:textId="77777777" w:rsidR="009F6538" w:rsidRDefault="009F6538" w:rsidP="009F6538">
            <w:pPr>
              <w:spacing w:after="0" w:line="259" w:lineRule="auto"/>
              <w:ind w:left="0" w:firstLine="0"/>
              <w:rPr>
                <w:rFonts w:asciiTheme="minorHAnsi" w:hAnsiTheme="minorHAnsi" w:cstheme="minorHAnsi"/>
                <w:sz w:val="22"/>
              </w:rPr>
            </w:pPr>
            <w:r>
              <w:rPr>
                <w:rFonts w:asciiTheme="minorHAnsi" w:hAnsiTheme="minorHAnsi" w:cstheme="minorHAnsi"/>
                <w:sz w:val="22"/>
              </w:rPr>
              <w:t>8am – 8pm</w:t>
            </w:r>
          </w:p>
          <w:p w14:paraId="29EBD3E3" w14:textId="77777777" w:rsidR="009F6538" w:rsidRDefault="009F6538" w:rsidP="009F6538">
            <w:pPr>
              <w:spacing w:after="0" w:line="259" w:lineRule="auto"/>
              <w:ind w:left="0" w:firstLine="0"/>
              <w:rPr>
                <w:rFonts w:asciiTheme="minorHAnsi" w:hAnsiTheme="minorHAnsi" w:cstheme="minorHAnsi"/>
                <w:sz w:val="22"/>
              </w:rPr>
            </w:pPr>
            <w:r>
              <w:rPr>
                <w:rFonts w:asciiTheme="minorHAnsi" w:hAnsiTheme="minorHAnsi" w:cstheme="minorHAnsi"/>
                <w:sz w:val="22"/>
              </w:rPr>
              <w:t>Sunday</w:t>
            </w:r>
          </w:p>
          <w:p w14:paraId="0D45C5D7" w14:textId="0D521406" w:rsidR="009F6538" w:rsidRPr="00685918" w:rsidRDefault="009F6538" w:rsidP="009F6538">
            <w:pPr>
              <w:spacing w:after="0" w:line="259" w:lineRule="auto"/>
              <w:ind w:left="0" w:firstLine="0"/>
              <w:rPr>
                <w:rFonts w:asciiTheme="minorHAnsi" w:hAnsiTheme="minorHAnsi" w:cstheme="minorHAnsi"/>
                <w:sz w:val="22"/>
              </w:rPr>
            </w:pPr>
            <w:r>
              <w:rPr>
                <w:rFonts w:asciiTheme="minorHAnsi" w:hAnsiTheme="minorHAnsi" w:cstheme="minorHAnsi"/>
                <w:sz w:val="22"/>
              </w:rPr>
              <w:t>9am – 4pm</w:t>
            </w:r>
          </w:p>
        </w:tc>
      </w:tr>
    </w:tbl>
    <w:p w14:paraId="0268F128" w14:textId="6E596227" w:rsidR="00256D6E" w:rsidRPr="00685918" w:rsidRDefault="00966337" w:rsidP="009F6538">
      <w:pPr>
        <w:spacing w:after="12"/>
        <w:ind w:left="0" w:right="19" w:firstLine="0"/>
        <w:rPr>
          <w:rFonts w:asciiTheme="minorHAnsi" w:hAnsiTheme="minorHAnsi" w:cstheme="minorHAnsi"/>
          <w:sz w:val="22"/>
        </w:rPr>
      </w:pPr>
      <w:r w:rsidRPr="00685918">
        <w:rPr>
          <w:rFonts w:asciiTheme="minorHAnsi" w:hAnsiTheme="minorHAnsi" w:cstheme="minorHAnsi"/>
          <w:sz w:val="22"/>
        </w:rPr>
        <w:t xml:space="preserve"> </w:t>
      </w:r>
    </w:p>
    <w:p w14:paraId="0EF83FFC" w14:textId="385960FE" w:rsidR="00256D6E" w:rsidRDefault="00966337" w:rsidP="009F6538">
      <w:pPr>
        <w:spacing w:after="0" w:line="259" w:lineRule="auto"/>
        <w:ind w:left="0" w:firstLine="0"/>
        <w:rPr>
          <w:rFonts w:asciiTheme="minorHAnsi" w:hAnsiTheme="minorHAnsi" w:cstheme="minorHAnsi"/>
          <w:b/>
          <w:sz w:val="22"/>
        </w:rPr>
      </w:pPr>
      <w:r w:rsidRPr="009F6538">
        <w:rPr>
          <w:rFonts w:asciiTheme="minorHAnsi" w:hAnsiTheme="minorHAnsi" w:cstheme="minorHAnsi"/>
          <w:b/>
          <w:sz w:val="22"/>
        </w:rPr>
        <w:t xml:space="preserve">Key locations identified for use as places of safety </w:t>
      </w:r>
    </w:p>
    <w:p w14:paraId="57EAB79B" w14:textId="62928C26" w:rsidR="009F6538" w:rsidRDefault="009F6538" w:rsidP="009F6538">
      <w:pPr>
        <w:spacing w:after="0" w:line="259" w:lineRule="auto"/>
        <w:ind w:left="0" w:firstLine="0"/>
        <w:rPr>
          <w:rFonts w:asciiTheme="minorHAnsi" w:hAnsiTheme="minorHAnsi" w:cstheme="minorHAnsi"/>
          <w:b/>
          <w:sz w:val="22"/>
        </w:rPr>
      </w:pPr>
    </w:p>
    <w:tbl>
      <w:tblPr>
        <w:tblStyle w:val="TableGrid0"/>
        <w:tblW w:w="0" w:type="auto"/>
        <w:jc w:val="center"/>
        <w:tblLook w:val="04A0" w:firstRow="1" w:lastRow="0" w:firstColumn="1" w:lastColumn="0" w:noHBand="0" w:noVBand="1"/>
      </w:tblPr>
      <w:tblGrid>
        <w:gridCol w:w="2612"/>
        <w:gridCol w:w="2612"/>
      </w:tblGrid>
      <w:tr w:rsidR="007A2C64" w14:paraId="3F4E6A56" w14:textId="77777777" w:rsidTr="007A2C64">
        <w:trPr>
          <w:jc w:val="center"/>
        </w:trPr>
        <w:tc>
          <w:tcPr>
            <w:tcW w:w="2612" w:type="dxa"/>
          </w:tcPr>
          <w:p w14:paraId="592AF693" w14:textId="403070FE" w:rsidR="007A2C64" w:rsidRDefault="007A2C64" w:rsidP="009F6538">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Building</w:t>
            </w:r>
          </w:p>
        </w:tc>
        <w:tc>
          <w:tcPr>
            <w:tcW w:w="2612" w:type="dxa"/>
          </w:tcPr>
          <w:p w14:paraId="60425DBC" w14:textId="392DF04D" w:rsidR="007A2C64" w:rsidRDefault="007A2C64" w:rsidP="009F6538">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Location</w:t>
            </w:r>
          </w:p>
        </w:tc>
      </w:tr>
      <w:tr w:rsidR="007A2C64" w14:paraId="7AA01B70" w14:textId="77777777" w:rsidTr="007A2C64">
        <w:trPr>
          <w:jc w:val="center"/>
        </w:trPr>
        <w:tc>
          <w:tcPr>
            <w:tcW w:w="2612" w:type="dxa"/>
          </w:tcPr>
          <w:p w14:paraId="3E52497F" w14:textId="12487C57" w:rsidR="007A2C64" w:rsidRPr="009F6538" w:rsidRDefault="007A2C64" w:rsidP="00F83974">
            <w:pPr>
              <w:spacing w:after="0" w:line="259" w:lineRule="auto"/>
              <w:ind w:left="0" w:firstLine="0"/>
              <w:rPr>
                <w:rFonts w:asciiTheme="minorHAnsi" w:hAnsiTheme="minorHAnsi" w:cstheme="minorHAnsi"/>
                <w:bCs/>
                <w:sz w:val="22"/>
              </w:rPr>
            </w:pPr>
            <w:r w:rsidRPr="009F6538">
              <w:rPr>
                <w:rFonts w:asciiTheme="minorHAnsi" w:hAnsiTheme="minorHAnsi" w:cstheme="minorHAnsi"/>
                <w:bCs/>
                <w:sz w:val="22"/>
              </w:rPr>
              <w:t>Parish Room</w:t>
            </w:r>
          </w:p>
        </w:tc>
        <w:tc>
          <w:tcPr>
            <w:tcW w:w="2612" w:type="dxa"/>
          </w:tcPr>
          <w:p w14:paraId="75DA6852" w14:textId="0AC3DBEB" w:rsidR="007A2C64" w:rsidRPr="009F6538" w:rsidRDefault="007A2C64" w:rsidP="00F83974">
            <w:pPr>
              <w:spacing w:after="0" w:line="259" w:lineRule="auto"/>
              <w:ind w:left="0" w:firstLine="0"/>
              <w:rPr>
                <w:rFonts w:asciiTheme="minorHAnsi" w:hAnsiTheme="minorHAnsi" w:cstheme="minorHAnsi"/>
                <w:bCs/>
                <w:sz w:val="22"/>
              </w:rPr>
            </w:pPr>
            <w:r w:rsidRPr="009F6538">
              <w:rPr>
                <w:rFonts w:asciiTheme="minorHAnsi" w:hAnsiTheme="minorHAnsi" w:cstheme="minorHAnsi"/>
                <w:bCs/>
                <w:sz w:val="22"/>
              </w:rPr>
              <w:t>The Street</w:t>
            </w:r>
          </w:p>
        </w:tc>
      </w:tr>
      <w:tr w:rsidR="007A2C64" w14:paraId="2CDFE2A9" w14:textId="77777777" w:rsidTr="007A2C64">
        <w:trPr>
          <w:jc w:val="center"/>
        </w:trPr>
        <w:tc>
          <w:tcPr>
            <w:tcW w:w="2612" w:type="dxa"/>
          </w:tcPr>
          <w:p w14:paraId="6B4996C3" w14:textId="2324D4E5" w:rsidR="007A2C64" w:rsidRPr="00685918" w:rsidRDefault="007A2C64" w:rsidP="00F83974">
            <w:pPr>
              <w:spacing w:after="0" w:line="259" w:lineRule="auto"/>
              <w:ind w:left="0" w:firstLine="0"/>
              <w:rPr>
                <w:rFonts w:asciiTheme="minorHAnsi" w:hAnsiTheme="minorHAnsi" w:cstheme="minorHAnsi"/>
                <w:sz w:val="22"/>
              </w:rPr>
            </w:pPr>
            <w:r>
              <w:rPr>
                <w:rFonts w:asciiTheme="minorHAnsi" w:hAnsiTheme="minorHAnsi" w:cstheme="minorHAnsi"/>
                <w:sz w:val="22"/>
              </w:rPr>
              <w:t>Margaret Mack Rooms</w:t>
            </w:r>
          </w:p>
        </w:tc>
        <w:tc>
          <w:tcPr>
            <w:tcW w:w="2612" w:type="dxa"/>
          </w:tcPr>
          <w:p w14:paraId="0129B972" w14:textId="685CC5F1" w:rsidR="007A2C64" w:rsidRPr="00685918" w:rsidRDefault="007A2C64" w:rsidP="00F83974">
            <w:pPr>
              <w:spacing w:after="0" w:line="259" w:lineRule="auto"/>
              <w:ind w:left="0" w:firstLine="0"/>
              <w:rPr>
                <w:rFonts w:asciiTheme="minorHAnsi" w:hAnsiTheme="minorHAnsi" w:cstheme="minorHAnsi"/>
                <w:sz w:val="22"/>
              </w:rPr>
            </w:pPr>
            <w:r>
              <w:rPr>
                <w:rFonts w:asciiTheme="minorHAnsi" w:hAnsiTheme="minorHAnsi" w:cstheme="minorHAnsi"/>
                <w:sz w:val="22"/>
              </w:rPr>
              <w:t>School Lane</w:t>
            </w:r>
          </w:p>
        </w:tc>
      </w:tr>
      <w:tr w:rsidR="007A2C64" w14:paraId="2688536A" w14:textId="77777777" w:rsidTr="007A2C64">
        <w:trPr>
          <w:jc w:val="center"/>
        </w:trPr>
        <w:tc>
          <w:tcPr>
            <w:tcW w:w="2612" w:type="dxa"/>
          </w:tcPr>
          <w:p w14:paraId="240733E7" w14:textId="279E3F39" w:rsidR="007A2C64" w:rsidRPr="00685918" w:rsidRDefault="007A2C64" w:rsidP="00F83974">
            <w:pPr>
              <w:spacing w:after="0" w:line="259" w:lineRule="auto"/>
              <w:ind w:left="0" w:firstLine="0"/>
              <w:rPr>
                <w:rFonts w:asciiTheme="minorHAnsi" w:hAnsiTheme="minorHAnsi" w:cstheme="minorHAnsi"/>
                <w:sz w:val="22"/>
              </w:rPr>
            </w:pPr>
            <w:r>
              <w:rPr>
                <w:rFonts w:asciiTheme="minorHAnsi" w:hAnsiTheme="minorHAnsi" w:cstheme="minorHAnsi"/>
                <w:sz w:val="22"/>
              </w:rPr>
              <w:t>Rockland St Mary Primary School</w:t>
            </w:r>
          </w:p>
        </w:tc>
        <w:tc>
          <w:tcPr>
            <w:tcW w:w="2612" w:type="dxa"/>
          </w:tcPr>
          <w:p w14:paraId="2DF00F32" w14:textId="7B7450B2" w:rsidR="007A2C64" w:rsidRDefault="007A2C64" w:rsidP="00F83974">
            <w:pPr>
              <w:spacing w:after="0" w:line="259" w:lineRule="auto"/>
              <w:ind w:left="0" w:firstLine="0"/>
              <w:rPr>
                <w:rFonts w:asciiTheme="minorHAnsi" w:hAnsiTheme="minorHAnsi" w:cstheme="minorHAnsi"/>
                <w:sz w:val="22"/>
              </w:rPr>
            </w:pPr>
            <w:r>
              <w:rPr>
                <w:rFonts w:asciiTheme="minorHAnsi" w:hAnsiTheme="minorHAnsi" w:cstheme="minorHAnsi"/>
                <w:sz w:val="22"/>
              </w:rPr>
              <w:t>School Lane</w:t>
            </w:r>
          </w:p>
        </w:tc>
      </w:tr>
    </w:tbl>
    <w:p w14:paraId="2B177BA7" w14:textId="2245104B" w:rsidR="009F6538" w:rsidRDefault="009F6538" w:rsidP="009F6538">
      <w:pPr>
        <w:spacing w:after="0" w:line="259" w:lineRule="auto"/>
        <w:ind w:left="0" w:firstLine="0"/>
        <w:rPr>
          <w:rFonts w:asciiTheme="minorHAnsi" w:hAnsiTheme="minorHAnsi" w:cstheme="minorHAnsi"/>
          <w:b/>
          <w:sz w:val="22"/>
        </w:rPr>
      </w:pPr>
    </w:p>
    <w:p w14:paraId="4E8EDE05" w14:textId="77777777" w:rsidR="009F6538" w:rsidRDefault="009F6538">
      <w:pPr>
        <w:spacing w:after="160" w:line="259" w:lineRule="auto"/>
        <w:ind w:left="0" w:firstLine="0"/>
        <w:rPr>
          <w:rFonts w:asciiTheme="minorHAnsi" w:hAnsiTheme="minorHAnsi" w:cstheme="minorHAnsi"/>
          <w:b/>
          <w:sz w:val="22"/>
        </w:rPr>
      </w:pPr>
      <w:r>
        <w:rPr>
          <w:rFonts w:asciiTheme="minorHAnsi" w:hAnsiTheme="minorHAnsi" w:cstheme="minorHAnsi"/>
          <w:b/>
          <w:sz w:val="22"/>
        </w:rPr>
        <w:br w:type="page"/>
      </w:r>
    </w:p>
    <w:p w14:paraId="41CAF5D0" w14:textId="77777777" w:rsidR="009F6538" w:rsidRDefault="009F6538" w:rsidP="009F6538">
      <w:pPr>
        <w:spacing w:after="0" w:line="259" w:lineRule="auto"/>
        <w:ind w:left="0" w:firstLine="0"/>
        <w:rPr>
          <w:rFonts w:asciiTheme="minorHAnsi" w:hAnsiTheme="minorHAnsi" w:cstheme="minorHAnsi"/>
          <w:b/>
          <w:sz w:val="22"/>
        </w:rPr>
      </w:pPr>
    </w:p>
    <w:p w14:paraId="2AE9C889" w14:textId="7086FA14" w:rsidR="00256D6E" w:rsidRDefault="00966337" w:rsidP="009F6538">
      <w:pPr>
        <w:spacing w:after="0" w:line="259" w:lineRule="auto"/>
        <w:ind w:left="0" w:firstLine="0"/>
        <w:rPr>
          <w:rFonts w:asciiTheme="minorHAnsi" w:hAnsiTheme="minorHAnsi" w:cstheme="minorHAnsi"/>
          <w:b/>
          <w:sz w:val="22"/>
        </w:rPr>
      </w:pPr>
      <w:r w:rsidRPr="009F6538">
        <w:rPr>
          <w:rFonts w:asciiTheme="minorHAnsi" w:hAnsiTheme="minorHAnsi" w:cstheme="minorHAnsi"/>
          <w:b/>
          <w:sz w:val="22"/>
        </w:rPr>
        <w:t xml:space="preserve">First steps in an emergency </w:t>
      </w:r>
    </w:p>
    <w:p w14:paraId="0534BB25" w14:textId="0EA3EE11" w:rsidR="009F6538" w:rsidRPr="009F6538" w:rsidRDefault="009F6538" w:rsidP="009F6538">
      <w:pPr>
        <w:spacing w:after="0" w:line="259" w:lineRule="auto"/>
        <w:rPr>
          <w:rFonts w:asciiTheme="minorHAnsi" w:hAnsiTheme="minorHAnsi" w:cstheme="minorHAnsi"/>
          <w:b/>
          <w:sz w:val="22"/>
        </w:rPr>
      </w:pPr>
    </w:p>
    <w:tbl>
      <w:tblPr>
        <w:tblStyle w:val="TableGrid0"/>
        <w:tblW w:w="0" w:type="auto"/>
        <w:tblLook w:val="04A0" w:firstRow="1" w:lastRow="0" w:firstColumn="1" w:lastColumn="0" w:noHBand="0" w:noVBand="1"/>
      </w:tblPr>
      <w:tblGrid>
        <w:gridCol w:w="704"/>
        <w:gridCol w:w="8789"/>
        <w:gridCol w:w="956"/>
      </w:tblGrid>
      <w:tr w:rsidR="009F6538" w14:paraId="13EA1B54" w14:textId="77777777" w:rsidTr="00D07051">
        <w:tc>
          <w:tcPr>
            <w:tcW w:w="704" w:type="dxa"/>
          </w:tcPr>
          <w:p w14:paraId="31C38FF2" w14:textId="0366AA43" w:rsidR="009F6538" w:rsidRDefault="009F6538" w:rsidP="00D07051">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Step</w:t>
            </w:r>
          </w:p>
        </w:tc>
        <w:tc>
          <w:tcPr>
            <w:tcW w:w="8789" w:type="dxa"/>
          </w:tcPr>
          <w:p w14:paraId="36760896" w14:textId="365FB4E3" w:rsidR="009F6538" w:rsidRDefault="009F6538" w:rsidP="00D07051">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Instructions</w:t>
            </w:r>
          </w:p>
        </w:tc>
        <w:tc>
          <w:tcPr>
            <w:tcW w:w="956" w:type="dxa"/>
          </w:tcPr>
          <w:p w14:paraId="69343BE1" w14:textId="5F6AA139" w:rsidR="009F6538" w:rsidRDefault="009F6538" w:rsidP="00D07051">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Tick</w:t>
            </w:r>
          </w:p>
        </w:tc>
      </w:tr>
      <w:tr w:rsidR="009F6538" w14:paraId="5977FA2A" w14:textId="77777777" w:rsidTr="00D07051">
        <w:tc>
          <w:tcPr>
            <w:tcW w:w="704" w:type="dxa"/>
          </w:tcPr>
          <w:p w14:paraId="0BD5BC1D" w14:textId="29E4164E" w:rsidR="009F6538" w:rsidRDefault="00D07051" w:rsidP="009F6538">
            <w:pPr>
              <w:spacing w:after="0" w:line="259" w:lineRule="auto"/>
              <w:ind w:left="0" w:firstLine="0"/>
              <w:rPr>
                <w:rFonts w:asciiTheme="minorHAnsi" w:hAnsiTheme="minorHAnsi" w:cstheme="minorHAnsi"/>
                <w:b/>
                <w:sz w:val="22"/>
              </w:rPr>
            </w:pPr>
            <w:r>
              <w:rPr>
                <w:rFonts w:asciiTheme="minorHAnsi" w:hAnsiTheme="minorHAnsi" w:cstheme="minorHAnsi"/>
                <w:b/>
                <w:sz w:val="22"/>
              </w:rPr>
              <w:t>1</w:t>
            </w:r>
          </w:p>
        </w:tc>
        <w:tc>
          <w:tcPr>
            <w:tcW w:w="8789" w:type="dxa"/>
          </w:tcPr>
          <w:p w14:paraId="219E5551" w14:textId="2C3E3B3A" w:rsidR="009F6538" w:rsidRDefault="009F6538" w:rsidP="009F6538">
            <w:pPr>
              <w:spacing w:after="0" w:line="259" w:lineRule="auto"/>
              <w:ind w:left="0" w:firstLine="0"/>
              <w:rPr>
                <w:rFonts w:asciiTheme="minorHAnsi" w:hAnsiTheme="minorHAnsi" w:cstheme="minorHAnsi"/>
                <w:b/>
                <w:sz w:val="22"/>
              </w:rPr>
            </w:pPr>
            <w:r w:rsidRPr="00685918">
              <w:rPr>
                <w:rFonts w:asciiTheme="minorHAnsi" w:hAnsiTheme="minorHAnsi" w:cstheme="minorHAnsi"/>
                <w:sz w:val="22"/>
              </w:rPr>
              <w:t>Ensure you are in no immediate danger</w:t>
            </w:r>
          </w:p>
        </w:tc>
        <w:tc>
          <w:tcPr>
            <w:tcW w:w="956" w:type="dxa"/>
          </w:tcPr>
          <w:p w14:paraId="523BC16B" w14:textId="77777777" w:rsidR="009F6538" w:rsidRDefault="009F6538" w:rsidP="009F6538">
            <w:pPr>
              <w:spacing w:after="0" w:line="259" w:lineRule="auto"/>
              <w:ind w:left="0" w:firstLine="0"/>
              <w:rPr>
                <w:rFonts w:asciiTheme="minorHAnsi" w:hAnsiTheme="minorHAnsi" w:cstheme="minorHAnsi"/>
                <w:b/>
                <w:sz w:val="22"/>
              </w:rPr>
            </w:pPr>
          </w:p>
        </w:tc>
      </w:tr>
      <w:tr w:rsidR="009F6538" w14:paraId="5ADCE0F4" w14:textId="77777777" w:rsidTr="00D07051">
        <w:tc>
          <w:tcPr>
            <w:tcW w:w="704" w:type="dxa"/>
          </w:tcPr>
          <w:p w14:paraId="0DCA2C66" w14:textId="2E38809C" w:rsidR="009F6538" w:rsidRDefault="00D07051" w:rsidP="009F6538">
            <w:pPr>
              <w:spacing w:after="0" w:line="259" w:lineRule="auto"/>
              <w:ind w:left="0" w:firstLine="0"/>
              <w:rPr>
                <w:rFonts w:asciiTheme="minorHAnsi" w:hAnsiTheme="minorHAnsi" w:cstheme="minorHAnsi"/>
                <w:b/>
                <w:sz w:val="22"/>
              </w:rPr>
            </w:pPr>
            <w:r>
              <w:rPr>
                <w:rFonts w:asciiTheme="minorHAnsi" w:hAnsiTheme="minorHAnsi" w:cstheme="minorHAnsi"/>
                <w:b/>
                <w:sz w:val="22"/>
              </w:rPr>
              <w:t>2</w:t>
            </w:r>
          </w:p>
        </w:tc>
        <w:tc>
          <w:tcPr>
            <w:tcW w:w="8789" w:type="dxa"/>
          </w:tcPr>
          <w:p w14:paraId="2015FBC1" w14:textId="530B142B" w:rsidR="009F6538" w:rsidRPr="00685918" w:rsidRDefault="009F6538" w:rsidP="009F6538">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Call 999 (unless already alerted) to ensure the emergency services are aware of the emergency.  Follow any advice given</w:t>
            </w:r>
          </w:p>
        </w:tc>
        <w:tc>
          <w:tcPr>
            <w:tcW w:w="956" w:type="dxa"/>
          </w:tcPr>
          <w:p w14:paraId="0667E585" w14:textId="77777777" w:rsidR="009F6538" w:rsidRDefault="009F6538" w:rsidP="009F6538">
            <w:pPr>
              <w:spacing w:after="0" w:line="259" w:lineRule="auto"/>
              <w:ind w:left="0" w:firstLine="0"/>
              <w:rPr>
                <w:rFonts w:asciiTheme="minorHAnsi" w:hAnsiTheme="minorHAnsi" w:cstheme="minorHAnsi"/>
                <w:b/>
                <w:sz w:val="22"/>
              </w:rPr>
            </w:pPr>
          </w:p>
        </w:tc>
      </w:tr>
      <w:tr w:rsidR="009F6538" w14:paraId="733E4222" w14:textId="77777777" w:rsidTr="00D07051">
        <w:tc>
          <w:tcPr>
            <w:tcW w:w="704" w:type="dxa"/>
          </w:tcPr>
          <w:p w14:paraId="7AF0806C" w14:textId="48AAA515" w:rsidR="009F6538" w:rsidRDefault="00D07051" w:rsidP="009F6538">
            <w:pPr>
              <w:spacing w:after="0" w:line="259" w:lineRule="auto"/>
              <w:ind w:left="0" w:firstLine="0"/>
              <w:rPr>
                <w:rFonts w:asciiTheme="minorHAnsi" w:hAnsiTheme="minorHAnsi" w:cstheme="minorHAnsi"/>
                <w:b/>
                <w:sz w:val="22"/>
              </w:rPr>
            </w:pPr>
            <w:r>
              <w:rPr>
                <w:rFonts w:asciiTheme="minorHAnsi" w:hAnsiTheme="minorHAnsi" w:cstheme="minorHAnsi"/>
                <w:b/>
                <w:sz w:val="22"/>
              </w:rPr>
              <w:t>3</w:t>
            </w:r>
          </w:p>
        </w:tc>
        <w:tc>
          <w:tcPr>
            <w:tcW w:w="8789" w:type="dxa"/>
          </w:tcPr>
          <w:p w14:paraId="11B0365F" w14:textId="77777777" w:rsidR="009F6538" w:rsidRPr="00685918" w:rsidRDefault="009F6538" w:rsidP="009F6538">
            <w:pPr>
              <w:spacing w:after="191" w:line="236" w:lineRule="auto"/>
              <w:ind w:left="2" w:firstLine="0"/>
              <w:rPr>
                <w:rFonts w:asciiTheme="minorHAnsi" w:hAnsiTheme="minorHAnsi" w:cstheme="minorHAnsi"/>
                <w:sz w:val="22"/>
              </w:rPr>
            </w:pPr>
            <w:r w:rsidRPr="00685918">
              <w:rPr>
                <w:rFonts w:asciiTheme="minorHAnsi" w:hAnsiTheme="minorHAnsi" w:cstheme="minorHAnsi"/>
                <w:sz w:val="22"/>
              </w:rPr>
              <w:t xml:space="preserve">Contact other members of the community that need to be alerted: </w:t>
            </w:r>
          </w:p>
          <w:p w14:paraId="302293C2" w14:textId="77777777" w:rsidR="009F6538" w:rsidRPr="00D07051" w:rsidRDefault="009F6538" w:rsidP="00D07051">
            <w:pPr>
              <w:pStyle w:val="ListParagraph"/>
              <w:numPr>
                <w:ilvl w:val="0"/>
                <w:numId w:val="8"/>
              </w:numPr>
              <w:spacing w:after="118" w:line="259" w:lineRule="auto"/>
              <w:rPr>
                <w:rFonts w:asciiTheme="minorHAnsi" w:hAnsiTheme="minorHAnsi" w:cstheme="minorHAnsi"/>
                <w:sz w:val="22"/>
              </w:rPr>
            </w:pPr>
            <w:r w:rsidRPr="00D07051">
              <w:rPr>
                <w:rFonts w:asciiTheme="minorHAnsi" w:hAnsiTheme="minorHAnsi" w:cstheme="minorHAnsi"/>
                <w:sz w:val="22"/>
              </w:rPr>
              <w:t xml:space="preserve">The Parish Council via the Clerk </w:t>
            </w:r>
          </w:p>
          <w:p w14:paraId="777BB607" w14:textId="398B4AA0" w:rsidR="009F6538" w:rsidRPr="00D07051" w:rsidRDefault="009F6538" w:rsidP="00D07051">
            <w:pPr>
              <w:pStyle w:val="ListParagraph"/>
              <w:numPr>
                <w:ilvl w:val="0"/>
                <w:numId w:val="8"/>
              </w:numPr>
              <w:spacing w:after="0" w:line="259" w:lineRule="auto"/>
              <w:rPr>
                <w:rFonts w:asciiTheme="minorHAnsi" w:hAnsiTheme="minorHAnsi" w:cstheme="minorHAnsi"/>
                <w:sz w:val="22"/>
              </w:rPr>
            </w:pPr>
            <w:r w:rsidRPr="00D07051">
              <w:rPr>
                <w:rFonts w:asciiTheme="minorHAnsi" w:hAnsiTheme="minorHAnsi" w:cstheme="minorHAnsi"/>
                <w:sz w:val="22"/>
              </w:rPr>
              <w:t xml:space="preserve">Members of the Emergency Group </w:t>
            </w:r>
          </w:p>
        </w:tc>
        <w:tc>
          <w:tcPr>
            <w:tcW w:w="956" w:type="dxa"/>
          </w:tcPr>
          <w:p w14:paraId="6003220D" w14:textId="77777777" w:rsidR="009F6538" w:rsidRDefault="009F6538" w:rsidP="009F6538">
            <w:pPr>
              <w:spacing w:after="0" w:line="259" w:lineRule="auto"/>
              <w:ind w:left="0" w:firstLine="0"/>
              <w:rPr>
                <w:rFonts w:asciiTheme="minorHAnsi" w:hAnsiTheme="minorHAnsi" w:cstheme="minorHAnsi"/>
                <w:b/>
                <w:sz w:val="22"/>
              </w:rPr>
            </w:pPr>
          </w:p>
        </w:tc>
      </w:tr>
      <w:tr w:rsidR="009F6538" w14:paraId="4D6FBB6E" w14:textId="77777777" w:rsidTr="00D07051">
        <w:tc>
          <w:tcPr>
            <w:tcW w:w="704" w:type="dxa"/>
          </w:tcPr>
          <w:p w14:paraId="52B20559" w14:textId="558BEA3F" w:rsidR="009F6538" w:rsidRDefault="00D07051" w:rsidP="009F6538">
            <w:pPr>
              <w:spacing w:after="0" w:line="259" w:lineRule="auto"/>
              <w:ind w:left="0" w:firstLine="0"/>
              <w:rPr>
                <w:rFonts w:asciiTheme="minorHAnsi" w:hAnsiTheme="minorHAnsi" w:cstheme="minorHAnsi"/>
                <w:b/>
                <w:sz w:val="22"/>
              </w:rPr>
            </w:pPr>
            <w:r>
              <w:rPr>
                <w:rFonts w:asciiTheme="minorHAnsi" w:hAnsiTheme="minorHAnsi" w:cstheme="minorHAnsi"/>
                <w:b/>
                <w:sz w:val="22"/>
              </w:rPr>
              <w:t>4</w:t>
            </w:r>
          </w:p>
        </w:tc>
        <w:tc>
          <w:tcPr>
            <w:tcW w:w="8789" w:type="dxa"/>
          </w:tcPr>
          <w:p w14:paraId="5276597B" w14:textId="77777777" w:rsidR="009F6538" w:rsidRPr="00685918" w:rsidRDefault="009F6538" w:rsidP="009F6538">
            <w:pPr>
              <w:spacing w:after="46" w:line="259" w:lineRule="auto"/>
              <w:ind w:left="2" w:firstLine="0"/>
              <w:rPr>
                <w:rFonts w:asciiTheme="minorHAnsi" w:hAnsiTheme="minorHAnsi" w:cstheme="minorHAnsi"/>
                <w:sz w:val="22"/>
              </w:rPr>
            </w:pPr>
            <w:r w:rsidRPr="00685918">
              <w:rPr>
                <w:rFonts w:asciiTheme="minorHAnsi" w:eastAsia="Segoe UI Symbol" w:hAnsiTheme="minorHAnsi" w:cstheme="minorHAnsi"/>
                <w:color w:val="850153"/>
                <w:sz w:val="22"/>
              </w:rPr>
              <w:t>•</w:t>
            </w:r>
            <w:r w:rsidRPr="00685918">
              <w:rPr>
                <w:rFonts w:asciiTheme="minorHAnsi" w:eastAsia="Arial" w:hAnsiTheme="minorHAnsi" w:cstheme="minorHAnsi"/>
                <w:color w:val="850153"/>
                <w:sz w:val="22"/>
              </w:rPr>
              <w:t xml:space="preserve"> </w:t>
            </w:r>
            <w:r w:rsidRPr="00685918">
              <w:rPr>
                <w:rFonts w:asciiTheme="minorHAnsi" w:hAnsiTheme="minorHAnsi" w:cstheme="minorHAnsi"/>
                <w:sz w:val="22"/>
              </w:rPr>
              <w:t xml:space="preserve">Those specifically under threat </w:t>
            </w:r>
          </w:p>
          <w:p w14:paraId="1283F842" w14:textId="21539A74" w:rsidR="009F6538" w:rsidRPr="00685918" w:rsidRDefault="009F6538" w:rsidP="009F6538">
            <w:pPr>
              <w:spacing w:after="191" w:line="236" w:lineRule="auto"/>
              <w:ind w:left="2" w:firstLine="0"/>
              <w:rPr>
                <w:rFonts w:asciiTheme="minorHAnsi" w:hAnsiTheme="minorHAnsi" w:cstheme="minorHAnsi"/>
                <w:sz w:val="22"/>
              </w:rPr>
            </w:pPr>
            <w:r w:rsidRPr="00685918">
              <w:rPr>
                <w:rFonts w:asciiTheme="minorHAnsi" w:hAnsiTheme="minorHAnsi" w:cstheme="minorHAnsi"/>
                <w:sz w:val="22"/>
              </w:rPr>
              <w:t>Contact initially may be to inform them of the emergency or inform them of current Emergency Service advice regarding any action to be taken.</w:t>
            </w:r>
          </w:p>
        </w:tc>
        <w:tc>
          <w:tcPr>
            <w:tcW w:w="956" w:type="dxa"/>
          </w:tcPr>
          <w:p w14:paraId="6BD7B60B" w14:textId="77777777" w:rsidR="009F6538" w:rsidRDefault="009F6538" w:rsidP="009F6538">
            <w:pPr>
              <w:spacing w:after="0" w:line="259" w:lineRule="auto"/>
              <w:ind w:left="0" w:firstLine="0"/>
              <w:rPr>
                <w:rFonts w:asciiTheme="minorHAnsi" w:hAnsiTheme="minorHAnsi" w:cstheme="minorHAnsi"/>
                <w:b/>
                <w:sz w:val="22"/>
              </w:rPr>
            </w:pPr>
          </w:p>
        </w:tc>
      </w:tr>
      <w:tr w:rsidR="009F6538" w14:paraId="16E8A16D" w14:textId="77777777" w:rsidTr="00D07051">
        <w:tc>
          <w:tcPr>
            <w:tcW w:w="704" w:type="dxa"/>
          </w:tcPr>
          <w:p w14:paraId="6DF654F7" w14:textId="73A667FF" w:rsidR="009F6538" w:rsidRDefault="00D07051" w:rsidP="009F6538">
            <w:pPr>
              <w:spacing w:after="0" w:line="259" w:lineRule="auto"/>
              <w:ind w:left="0" w:firstLine="0"/>
              <w:rPr>
                <w:rFonts w:asciiTheme="minorHAnsi" w:hAnsiTheme="minorHAnsi" w:cstheme="minorHAnsi"/>
                <w:b/>
                <w:sz w:val="22"/>
              </w:rPr>
            </w:pPr>
            <w:r>
              <w:rPr>
                <w:rFonts w:asciiTheme="minorHAnsi" w:hAnsiTheme="minorHAnsi" w:cstheme="minorHAnsi"/>
                <w:b/>
                <w:sz w:val="22"/>
              </w:rPr>
              <w:t>5</w:t>
            </w:r>
          </w:p>
        </w:tc>
        <w:tc>
          <w:tcPr>
            <w:tcW w:w="8789" w:type="dxa"/>
            <w:vAlign w:val="center"/>
          </w:tcPr>
          <w:p w14:paraId="1E267AE6" w14:textId="684DB643" w:rsidR="009F6538" w:rsidRPr="00685918" w:rsidRDefault="009F6538" w:rsidP="009F6538">
            <w:pPr>
              <w:spacing w:after="46" w:line="259" w:lineRule="auto"/>
              <w:ind w:left="2" w:firstLine="0"/>
              <w:rPr>
                <w:rFonts w:asciiTheme="minorHAnsi" w:eastAsia="Segoe UI Symbol" w:hAnsiTheme="minorHAnsi" w:cstheme="minorHAnsi"/>
                <w:color w:val="850153"/>
                <w:sz w:val="22"/>
              </w:rPr>
            </w:pPr>
            <w:r w:rsidRPr="00685918">
              <w:rPr>
                <w:rFonts w:asciiTheme="minorHAnsi" w:hAnsiTheme="minorHAnsi" w:cstheme="minorHAnsi"/>
                <w:sz w:val="22"/>
              </w:rPr>
              <w:t>Determine if a Community Emergency Meeting is necessary</w:t>
            </w:r>
            <w:r>
              <w:rPr>
                <w:rFonts w:asciiTheme="minorHAnsi" w:hAnsiTheme="minorHAnsi" w:cstheme="minorHAnsi"/>
                <w:sz w:val="22"/>
              </w:rPr>
              <w:t>.</w:t>
            </w:r>
          </w:p>
        </w:tc>
        <w:tc>
          <w:tcPr>
            <w:tcW w:w="956" w:type="dxa"/>
          </w:tcPr>
          <w:p w14:paraId="45458413" w14:textId="77777777" w:rsidR="009F6538" w:rsidRDefault="009F6538" w:rsidP="009F6538">
            <w:pPr>
              <w:spacing w:after="0" w:line="259" w:lineRule="auto"/>
              <w:ind w:left="0" w:firstLine="0"/>
              <w:rPr>
                <w:rFonts w:asciiTheme="minorHAnsi" w:hAnsiTheme="minorHAnsi" w:cstheme="minorHAnsi"/>
                <w:b/>
                <w:sz w:val="22"/>
              </w:rPr>
            </w:pPr>
          </w:p>
        </w:tc>
      </w:tr>
    </w:tbl>
    <w:p w14:paraId="65695679" w14:textId="77777777" w:rsidR="00D07051" w:rsidRDefault="00D07051">
      <w:pPr>
        <w:spacing w:after="1" w:line="259" w:lineRule="auto"/>
        <w:ind w:left="0" w:firstLine="0"/>
        <w:rPr>
          <w:rFonts w:ascii="Times New Roman" w:hAnsi="Times New Roman" w:cs="Times New Roman"/>
          <w:sz w:val="22"/>
        </w:rPr>
      </w:pPr>
    </w:p>
    <w:p w14:paraId="1F9310C0" w14:textId="77777777" w:rsidR="00D07051" w:rsidRDefault="00D07051">
      <w:pPr>
        <w:spacing w:after="1" w:line="259" w:lineRule="auto"/>
        <w:ind w:left="0" w:firstLine="0"/>
        <w:rPr>
          <w:rFonts w:ascii="Times New Roman" w:hAnsi="Times New Roman" w:cs="Times New Roman"/>
          <w:sz w:val="22"/>
        </w:rPr>
      </w:pPr>
    </w:p>
    <w:p w14:paraId="578B46A7" w14:textId="77777777" w:rsidR="00256D6E" w:rsidRPr="00685918" w:rsidRDefault="00966337">
      <w:pPr>
        <w:spacing w:after="0"/>
        <w:ind w:left="-5" w:right="19"/>
        <w:rPr>
          <w:rFonts w:asciiTheme="minorHAnsi" w:hAnsiTheme="minorHAnsi" w:cstheme="minorHAnsi"/>
          <w:sz w:val="22"/>
        </w:rPr>
      </w:pPr>
      <w:r w:rsidRPr="00685918">
        <w:rPr>
          <w:rFonts w:asciiTheme="minorHAnsi" w:hAnsiTheme="minorHAnsi" w:cstheme="minorHAnsi"/>
          <w:sz w:val="22"/>
        </w:rPr>
        <w:t xml:space="preserve">This document will be updated on a regular basis as necessary but at the very least will be reviewed annually. </w:t>
      </w:r>
    </w:p>
    <w:p w14:paraId="32CFA2B9" w14:textId="5A53D28A" w:rsidR="00256D6E" w:rsidRDefault="00966337" w:rsidP="00D07051">
      <w:pPr>
        <w:spacing w:after="0" w:line="259" w:lineRule="auto"/>
        <w:ind w:left="0" w:firstLine="0"/>
        <w:rPr>
          <w:rFonts w:asciiTheme="minorHAnsi" w:hAnsiTheme="minorHAnsi" w:cstheme="minorHAnsi"/>
          <w:sz w:val="22"/>
        </w:rPr>
      </w:pPr>
      <w:r w:rsidRPr="00685918">
        <w:rPr>
          <w:rFonts w:asciiTheme="minorHAnsi" w:hAnsiTheme="minorHAnsi" w:cstheme="minorHAnsi"/>
          <w:b/>
          <w:i/>
          <w:sz w:val="22"/>
        </w:rPr>
        <w:t xml:space="preserve"> </w:t>
      </w:r>
      <w:r w:rsidR="00D07051">
        <w:rPr>
          <w:rFonts w:asciiTheme="minorHAnsi" w:hAnsiTheme="minorHAnsi" w:cstheme="minorHAnsi"/>
          <w:b/>
          <w:i/>
          <w:sz w:val="22"/>
        </w:rPr>
        <w:br w:type="page"/>
      </w:r>
      <w:r w:rsidRPr="00D07051">
        <w:rPr>
          <w:rFonts w:asciiTheme="minorHAnsi" w:hAnsiTheme="minorHAnsi" w:cstheme="minorHAnsi"/>
          <w:b/>
          <w:sz w:val="22"/>
          <w:u w:val="single" w:color="000000"/>
        </w:rPr>
        <w:lastRenderedPageBreak/>
        <w:t>External contacts list</w:t>
      </w:r>
      <w:r w:rsidRPr="00685918">
        <w:rPr>
          <w:rFonts w:asciiTheme="minorHAnsi" w:hAnsiTheme="minorHAnsi" w:cstheme="minorHAnsi"/>
          <w:sz w:val="22"/>
        </w:rPr>
        <w:t xml:space="preserve"> </w:t>
      </w:r>
    </w:p>
    <w:p w14:paraId="5CC0E886" w14:textId="6FA54833" w:rsidR="00D07051" w:rsidRDefault="00D07051" w:rsidP="00D07051">
      <w:pPr>
        <w:spacing w:after="0" w:line="259" w:lineRule="auto"/>
        <w:ind w:left="0" w:firstLine="0"/>
        <w:rPr>
          <w:rFonts w:asciiTheme="minorHAnsi" w:hAnsiTheme="minorHAnsi" w:cstheme="minorHAnsi"/>
          <w:sz w:val="22"/>
        </w:rPr>
      </w:pPr>
    </w:p>
    <w:tbl>
      <w:tblPr>
        <w:tblStyle w:val="TableGrid0"/>
        <w:tblW w:w="0" w:type="auto"/>
        <w:tblLook w:val="04A0" w:firstRow="1" w:lastRow="0" w:firstColumn="1" w:lastColumn="0" w:noHBand="0" w:noVBand="1"/>
      </w:tblPr>
      <w:tblGrid>
        <w:gridCol w:w="1688"/>
        <w:gridCol w:w="1868"/>
        <w:gridCol w:w="1090"/>
        <w:gridCol w:w="5803"/>
      </w:tblGrid>
      <w:tr w:rsidR="00D07051" w14:paraId="3C8D711F" w14:textId="77777777" w:rsidTr="00966337">
        <w:tc>
          <w:tcPr>
            <w:tcW w:w="2547" w:type="dxa"/>
          </w:tcPr>
          <w:p w14:paraId="2E36E6CE" w14:textId="68CEA453" w:rsidR="00D07051" w:rsidRDefault="00D07051" w:rsidP="00F83974">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Service/Role</w:t>
            </w:r>
          </w:p>
        </w:tc>
        <w:tc>
          <w:tcPr>
            <w:tcW w:w="2835" w:type="dxa"/>
          </w:tcPr>
          <w:p w14:paraId="35F42BEA" w14:textId="3B4F007E" w:rsidR="00D07051" w:rsidRDefault="00966337" w:rsidP="00F83974">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Additional Information</w:t>
            </w:r>
          </w:p>
        </w:tc>
        <w:tc>
          <w:tcPr>
            <w:tcW w:w="1192" w:type="dxa"/>
          </w:tcPr>
          <w:p w14:paraId="0B413C1D" w14:textId="290B6A27" w:rsidR="00D07051" w:rsidRDefault="00D07051" w:rsidP="00F83974">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Contact number</w:t>
            </w:r>
          </w:p>
        </w:tc>
        <w:tc>
          <w:tcPr>
            <w:tcW w:w="3875" w:type="dxa"/>
          </w:tcPr>
          <w:p w14:paraId="60ABDEC1" w14:textId="39C4904A" w:rsidR="00D07051" w:rsidRDefault="00D07051" w:rsidP="00F83974">
            <w:pPr>
              <w:spacing w:after="0" w:line="259" w:lineRule="auto"/>
              <w:ind w:left="0" w:firstLine="0"/>
              <w:jc w:val="center"/>
              <w:rPr>
                <w:rFonts w:asciiTheme="minorHAnsi" w:hAnsiTheme="minorHAnsi" w:cstheme="minorHAnsi"/>
                <w:b/>
                <w:sz w:val="22"/>
              </w:rPr>
            </w:pPr>
            <w:r>
              <w:rPr>
                <w:rFonts w:asciiTheme="minorHAnsi" w:hAnsiTheme="minorHAnsi" w:cstheme="minorHAnsi"/>
                <w:b/>
                <w:sz w:val="22"/>
              </w:rPr>
              <w:t>Website/Email</w:t>
            </w:r>
          </w:p>
        </w:tc>
      </w:tr>
      <w:tr w:rsidR="00D07051" w14:paraId="1812A95D" w14:textId="77777777" w:rsidTr="00966337">
        <w:tc>
          <w:tcPr>
            <w:tcW w:w="2547" w:type="dxa"/>
          </w:tcPr>
          <w:p w14:paraId="19399864" w14:textId="501E32AA"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Emergency</w:t>
            </w:r>
            <w:r>
              <w:rPr>
                <w:rFonts w:asciiTheme="minorHAnsi" w:hAnsiTheme="minorHAnsi" w:cstheme="minorHAnsi"/>
                <w:sz w:val="22"/>
              </w:rPr>
              <w:t xml:space="preserve"> S</w:t>
            </w:r>
            <w:r w:rsidRPr="00685918">
              <w:rPr>
                <w:rFonts w:asciiTheme="minorHAnsi" w:hAnsiTheme="minorHAnsi" w:cstheme="minorHAnsi"/>
                <w:sz w:val="22"/>
              </w:rPr>
              <w:t xml:space="preserve">ervices </w:t>
            </w:r>
          </w:p>
        </w:tc>
        <w:tc>
          <w:tcPr>
            <w:tcW w:w="2835" w:type="dxa"/>
          </w:tcPr>
          <w:p w14:paraId="4EC03040" w14:textId="77777777" w:rsidR="00D07051" w:rsidRPr="00685918" w:rsidRDefault="00D07051" w:rsidP="00966337">
            <w:pPr>
              <w:spacing w:after="0" w:line="238" w:lineRule="auto"/>
              <w:ind w:left="0" w:firstLine="0"/>
              <w:rPr>
                <w:rFonts w:asciiTheme="minorHAnsi" w:hAnsiTheme="minorHAnsi" w:cstheme="minorHAnsi"/>
                <w:sz w:val="22"/>
              </w:rPr>
            </w:pPr>
          </w:p>
        </w:tc>
        <w:tc>
          <w:tcPr>
            <w:tcW w:w="1192" w:type="dxa"/>
          </w:tcPr>
          <w:p w14:paraId="5197FDE8" w14:textId="7345905D"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999 </w:t>
            </w:r>
          </w:p>
        </w:tc>
        <w:tc>
          <w:tcPr>
            <w:tcW w:w="3875" w:type="dxa"/>
            <w:vAlign w:val="center"/>
          </w:tcPr>
          <w:p w14:paraId="42996A75" w14:textId="77777777"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Including police, ambulance, fire and rescue and </w:t>
            </w:r>
          </w:p>
          <w:p w14:paraId="4EF4955B" w14:textId="1295DE80"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coastguard </w:t>
            </w:r>
          </w:p>
        </w:tc>
      </w:tr>
      <w:tr w:rsidR="00D07051" w14:paraId="7AEF78ED" w14:textId="77777777" w:rsidTr="00966337">
        <w:tc>
          <w:tcPr>
            <w:tcW w:w="2547" w:type="dxa"/>
          </w:tcPr>
          <w:p w14:paraId="1EF81E71" w14:textId="2A222B37"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Police HQ </w:t>
            </w:r>
          </w:p>
        </w:tc>
        <w:tc>
          <w:tcPr>
            <w:tcW w:w="2835" w:type="dxa"/>
          </w:tcPr>
          <w:p w14:paraId="53079659" w14:textId="77777777" w:rsidR="00D07051" w:rsidRPr="00685918" w:rsidRDefault="00D07051" w:rsidP="00966337">
            <w:pPr>
              <w:spacing w:after="0" w:line="238" w:lineRule="auto"/>
              <w:ind w:left="0" w:firstLine="0"/>
              <w:rPr>
                <w:rFonts w:asciiTheme="minorHAnsi" w:hAnsiTheme="minorHAnsi" w:cstheme="minorHAnsi"/>
                <w:sz w:val="22"/>
              </w:rPr>
            </w:pPr>
          </w:p>
        </w:tc>
        <w:tc>
          <w:tcPr>
            <w:tcW w:w="1192" w:type="dxa"/>
          </w:tcPr>
          <w:p w14:paraId="2FB49DBC" w14:textId="0F54A922"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101</w:t>
            </w:r>
          </w:p>
        </w:tc>
        <w:tc>
          <w:tcPr>
            <w:tcW w:w="3875" w:type="dxa"/>
          </w:tcPr>
          <w:p w14:paraId="3F13F01E" w14:textId="74BE9FE2" w:rsidR="00D07051" w:rsidRPr="00966337" w:rsidRDefault="00D07051" w:rsidP="00966337">
            <w:pPr>
              <w:spacing w:after="0" w:line="238" w:lineRule="auto"/>
              <w:ind w:left="0" w:firstLine="0"/>
              <w:rPr>
                <w:rFonts w:asciiTheme="minorHAnsi" w:hAnsiTheme="minorHAnsi" w:cstheme="minorHAnsi"/>
                <w:sz w:val="22"/>
              </w:rPr>
            </w:pPr>
            <w:hyperlink r:id="rId7">
              <w:r w:rsidRPr="00966337">
                <w:rPr>
                  <w:rFonts w:asciiTheme="minorHAnsi" w:hAnsiTheme="minorHAnsi" w:cstheme="minorHAnsi"/>
                  <w:sz w:val="22"/>
                </w:rPr>
                <w:t>www.norfolk.police.uk</w:t>
              </w:r>
            </w:hyperlink>
            <w:hyperlink r:id="rId8">
              <w:r w:rsidRPr="00685918">
                <w:rPr>
                  <w:rFonts w:asciiTheme="minorHAnsi" w:hAnsiTheme="minorHAnsi" w:cstheme="minorHAnsi"/>
                  <w:sz w:val="22"/>
                </w:rPr>
                <w:t xml:space="preserve"> </w:t>
              </w:r>
            </w:hyperlink>
            <w:r w:rsidRPr="00685918">
              <w:rPr>
                <w:rFonts w:asciiTheme="minorHAnsi" w:hAnsiTheme="minorHAnsi" w:cstheme="minorHAnsi"/>
                <w:sz w:val="22"/>
              </w:rPr>
              <w:t xml:space="preserve"> </w:t>
            </w:r>
          </w:p>
        </w:tc>
      </w:tr>
      <w:tr w:rsidR="00D07051" w14:paraId="0708697C" w14:textId="77777777" w:rsidTr="00966337">
        <w:tc>
          <w:tcPr>
            <w:tcW w:w="2547" w:type="dxa"/>
            <w:vAlign w:val="center"/>
          </w:tcPr>
          <w:p w14:paraId="4FFF079E" w14:textId="74984F6D"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Fire Service</w:t>
            </w:r>
            <w:r>
              <w:rPr>
                <w:rFonts w:asciiTheme="minorHAnsi" w:hAnsiTheme="minorHAnsi" w:cstheme="minorHAnsi"/>
                <w:sz w:val="22"/>
              </w:rPr>
              <w:t xml:space="preserve"> </w:t>
            </w:r>
            <w:r w:rsidRPr="00685918">
              <w:rPr>
                <w:rFonts w:asciiTheme="minorHAnsi" w:hAnsiTheme="minorHAnsi" w:cstheme="minorHAnsi"/>
                <w:sz w:val="22"/>
              </w:rPr>
              <w:t>HQ</w:t>
            </w:r>
          </w:p>
        </w:tc>
        <w:tc>
          <w:tcPr>
            <w:tcW w:w="2835" w:type="dxa"/>
          </w:tcPr>
          <w:p w14:paraId="0E82FBF7" w14:textId="77777777" w:rsidR="00D07051" w:rsidRPr="00685918" w:rsidRDefault="00D07051" w:rsidP="00966337">
            <w:pPr>
              <w:spacing w:after="0" w:line="238" w:lineRule="auto"/>
              <w:ind w:left="0" w:firstLine="0"/>
              <w:rPr>
                <w:rFonts w:asciiTheme="minorHAnsi" w:hAnsiTheme="minorHAnsi" w:cstheme="minorHAnsi"/>
                <w:sz w:val="22"/>
              </w:rPr>
            </w:pPr>
          </w:p>
        </w:tc>
        <w:tc>
          <w:tcPr>
            <w:tcW w:w="1192" w:type="dxa"/>
            <w:vAlign w:val="center"/>
          </w:tcPr>
          <w:p w14:paraId="45299D02" w14:textId="651FC2D9"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01603 </w:t>
            </w:r>
          </w:p>
          <w:p w14:paraId="03BBE309" w14:textId="68792BF8" w:rsidR="00D07051" w:rsidRPr="00D07051" w:rsidRDefault="00D07051" w:rsidP="00966337">
            <w:pPr>
              <w:spacing w:after="0" w:line="238" w:lineRule="auto"/>
              <w:ind w:left="0"/>
              <w:rPr>
                <w:rFonts w:asciiTheme="minorHAnsi" w:hAnsiTheme="minorHAnsi" w:cstheme="minorHAnsi"/>
                <w:sz w:val="22"/>
              </w:rPr>
            </w:pPr>
            <w:r w:rsidRPr="00685918">
              <w:rPr>
                <w:rFonts w:asciiTheme="minorHAnsi" w:hAnsiTheme="minorHAnsi" w:cstheme="minorHAnsi"/>
                <w:sz w:val="22"/>
              </w:rPr>
              <w:t xml:space="preserve">810351  </w:t>
            </w:r>
          </w:p>
        </w:tc>
        <w:tc>
          <w:tcPr>
            <w:tcW w:w="3875" w:type="dxa"/>
          </w:tcPr>
          <w:p w14:paraId="5A0182EB" w14:textId="0B98A58F"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www.norfolkfireservice.gov.uk  </w:t>
            </w:r>
          </w:p>
        </w:tc>
      </w:tr>
      <w:tr w:rsidR="00D07051" w14:paraId="0D5AD434" w14:textId="77777777" w:rsidTr="00966337">
        <w:tc>
          <w:tcPr>
            <w:tcW w:w="2547" w:type="dxa"/>
          </w:tcPr>
          <w:p w14:paraId="68C3740A" w14:textId="6AB98CD4"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Environment Agency</w:t>
            </w:r>
          </w:p>
        </w:tc>
        <w:tc>
          <w:tcPr>
            <w:tcW w:w="2835" w:type="dxa"/>
          </w:tcPr>
          <w:p w14:paraId="3C687A6C" w14:textId="77777777" w:rsidR="00D07051" w:rsidRPr="00685918" w:rsidRDefault="00D07051" w:rsidP="00966337">
            <w:pPr>
              <w:spacing w:after="0" w:line="238" w:lineRule="auto"/>
              <w:ind w:left="0" w:firstLine="0"/>
              <w:rPr>
                <w:rFonts w:asciiTheme="minorHAnsi" w:hAnsiTheme="minorHAnsi" w:cstheme="minorHAnsi"/>
                <w:sz w:val="22"/>
              </w:rPr>
            </w:pPr>
          </w:p>
        </w:tc>
        <w:tc>
          <w:tcPr>
            <w:tcW w:w="1192" w:type="dxa"/>
          </w:tcPr>
          <w:p w14:paraId="4E107C84" w14:textId="77777777" w:rsid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0370</w:t>
            </w:r>
            <w:r w:rsidR="00966337">
              <w:rPr>
                <w:rFonts w:asciiTheme="minorHAnsi" w:hAnsiTheme="minorHAnsi" w:cstheme="minorHAnsi"/>
                <w:sz w:val="22"/>
              </w:rPr>
              <w:t>.</w:t>
            </w:r>
            <w:r w:rsidRPr="00685918">
              <w:rPr>
                <w:rFonts w:asciiTheme="minorHAnsi" w:hAnsiTheme="minorHAnsi" w:cstheme="minorHAnsi"/>
                <w:sz w:val="22"/>
              </w:rPr>
              <w:t>850</w:t>
            </w:r>
          </w:p>
          <w:p w14:paraId="2E097593" w14:textId="6985B103"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6506</w:t>
            </w:r>
          </w:p>
        </w:tc>
        <w:tc>
          <w:tcPr>
            <w:tcW w:w="3875" w:type="dxa"/>
            <w:vAlign w:val="center"/>
          </w:tcPr>
          <w:p w14:paraId="3BF050DC" w14:textId="60DC60C0" w:rsidR="00D07051" w:rsidRPr="00966337" w:rsidRDefault="00F01535" w:rsidP="00966337">
            <w:pPr>
              <w:spacing w:after="0" w:line="238" w:lineRule="auto"/>
              <w:ind w:left="0" w:firstLine="0"/>
              <w:rPr>
                <w:rFonts w:asciiTheme="minorHAnsi" w:hAnsiTheme="minorHAnsi" w:cstheme="minorHAnsi"/>
                <w:sz w:val="22"/>
              </w:rPr>
            </w:pPr>
            <w:r w:rsidRPr="00F01535">
              <w:rPr>
                <w:rFonts w:asciiTheme="minorHAnsi" w:hAnsiTheme="minorHAnsi" w:cstheme="minorHAnsi"/>
                <w:sz w:val="22"/>
              </w:rPr>
              <w:t>https://www.gov.uk/government/organisations/environment-agency</w:t>
            </w:r>
            <w:r w:rsidR="00D07051" w:rsidRPr="00685918">
              <w:rPr>
                <w:rFonts w:asciiTheme="minorHAnsi" w:hAnsiTheme="minorHAnsi" w:cstheme="minorHAnsi"/>
                <w:sz w:val="22"/>
              </w:rPr>
              <w:t xml:space="preserve"> </w:t>
            </w:r>
          </w:p>
        </w:tc>
      </w:tr>
      <w:tr w:rsidR="00D07051" w14:paraId="4A83CE1C" w14:textId="77777777" w:rsidTr="00966337">
        <w:tc>
          <w:tcPr>
            <w:tcW w:w="2547" w:type="dxa"/>
            <w:vAlign w:val="center"/>
          </w:tcPr>
          <w:p w14:paraId="708B7EEB" w14:textId="6A160B3A"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Broads Authorit</w:t>
            </w:r>
            <w:r>
              <w:rPr>
                <w:rFonts w:asciiTheme="minorHAnsi" w:hAnsiTheme="minorHAnsi" w:cstheme="minorHAnsi"/>
                <w:sz w:val="22"/>
              </w:rPr>
              <w:t>y</w:t>
            </w:r>
          </w:p>
        </w:tc>
        <w:tc>
          <w:tcPr>
            <w:tcW w:w="2835" w:type="dxa"/>
          </w:tcPr>
          <w:p w14:paraId="5BC0A5EA" w14:textId="77777777" w:rsidR="00D07051" w:rsidRPr="00685918" w:rsidRDefault="00D07051" w:rsidP="00966337">
            <w:pPr>
              <w:spacing w:after="0" w:line="238" w:lineRule="auto"/>
              <w:ind w:left="0" w:firstLine="0"/>
              <w:rPr>
                <w:rFonts w:asciiTheme="minorHAnsi" w:hAnsiTheme="minorHAnsi" w:cstheme="minorHAnsi"/>
                <w:sz w:val="22"/>
              </w:rPr>
            </w:pPr>
          </w:p>
        </w:tc>
        <w:tc>
          <w:tcPr>
            <w:tcW w:w="1192" w:type="dxa"/>
            <w:vAlign w:val="center"/>
          </w:tcPr>
          <w:p w14:paraId="3297C7CF" w14:textId="0C2B722B"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01603</w:t>
            </w:r>
          </w:p>
          <w:p w14:paraId="3290E7C5" w14:textId="03D91D61"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610734 </w:t>
            </w:r>
          </w:p>
        </w:tc>
        <w:tc>
          <w:tcPr>
            <w:tcW w:w="3875" w:type="dxa"/>
          </w:tcPr>
          <w:p w14:paraId="7C1847B4" w14:textId="3B48C929"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www.broads-authority.gov.uk </w:t>
            </w:r>
          </w:p>
        </w:tc>
      </w:tr>
      <w:tr w:rsidR="00D07051" w14:paraId="06952E94" w14:textId="77777777" w:rsidTr="00966337">
        <w:tc>
          <w:tcPr>
            <w:tcW w:w="2547" w:type="dxa"/>
            <w:vAlign w:val="center"/>
          </w:tcPr>
          <w:p w14:paraId="3993ECF3" w14:textId="746B744F"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Norfolk County</w:t>
            </w:r>
            <w:r>
              <w:rPr>
                <w:rFonts w:asciiTheme="minorHAnsi" w:hAnsiTheme="minorHAnsi" w:cstheme="minorHAnsi"/>
                <w:sz w:val="22"/>
              </w:rPr>
              <w:t xml:space="preserve"> </w:t>
            </w:r>
            <w:r w:rsidRPr="00685918">
              <w:rPr>
                <w:rFonts w:asciiTheme="minorHAnsi" w:hAnsiTheme="minorHAnsi" w:cstheme="minorHAnsi"/>
                <w:sz w:val="22"/>
              </w:rPr>
              <w:t xml:space="preserve">Council </w:t>
            </w:r>
          </w:p>
        </w:tc>
        <w:tc>
          <w:tcPr>
            <w:tcW w:w="2835" w:type="dxa"/>
          </w:tcPr>
          <w:p w14:paraId="7B2F79CA" w14:textId="77777777" w:rsidR="00D07051" w:rsidRPr="00685918" w:rsidRDefault="00D07051" w:rsidP="00966337">
            <w:pPr>
              <w:spacing w:after="0" w:line="238" w:lineRule="auto"/>
              <w:ind w:left="0" w:firstLine="0"/>
              <w:rPr>
                <w:rFonts w:asciiTheme="minorHAnsi" w:hAnsiTheme="minorHAnsi" w:cstheme="minorHAnsi"/>
                <w:sz w:val="22"/>
              </w:rPr>
            </w:pPr>
          </w:p>
        </w:tc>
        <w:tc>
          <w:tcPr>
            <w:tcW w:w="1192" w:type="dxa"/>
          </w:tcPr>
          <w:p w14:paraId="25B2B149" w14:textId="77777777" w:rsid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0344 800</w:t>
            </w:r>
          </w:p>
          <w:p w14:paraId="7AF5EA16" w14:textId="0861A990"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8020 </w:t>
            </w:r>
          </w:p>
        </w:tc>
        <w:tc>
          <w:tcPr>
            <w:tcW w:w="3875" w:type="dxa"/>
          </w:tcPr>
          <w:p w14:paraId="47223698" w14:textId="27DE4E7B"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www.norfolk.gov.uk </w:t>
            </w:r>
          </w:p>
        </w:tc>
      </w:tr>
      <w:tr w:rsidR="00D07051" w14:paraId="00C40393" w14:textId="77777777" w:rsidTr="00966337">
        <w:tc>
          <w:tcPr>
            <w:tcW w:w="2547" w:type="dxa"/>
            <w:vAlign w:val="center"/>
          </w:tcPr>
          <w:p w14:paraId="3151F3D7" w14:textId="6D1E245E"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South Norfolk</w:t>
            </w:r>
            <w:r>
              <w:rPr>
                <w:rFonts w:asciiTheme="minorHAnsi" w:hAnsiTheme="minorHAnsi" w:cstheme="minorHAnsi"/>
                <w:sz w:val="22"/>
              </w:rPr>
              <w:t xml:space="preserve"> </w:t>
            </w:r>
            <w:r w:rsidRPr="00685918">
              <w:rPr>
                <w:rFonts w:asciiTheme="minorHAnsi" w:hAnsiTheme="minorHAnsi" w:cstheme="minorHAnsi"/>
                <w:sz w:val="22"/>
              </w:rPr>
              <w:t xml:space="preserve">Council </w:t>
            </w:r>
          </w:p>
        </w:tc>
        <w:tc>
          <w:tcPr>
            <w:tcW w:w="2835" w:type="dxa"/>
          </w:tcPr>
          <w:p w14:paraId="6FDCF372" w14:textId="77777777" w:rsidR="00D07051" w:rsidRPr="00685918" w:rsidRDefault="00D07051" w:rsidP="00966337">
            <w:pPr>
              <w:spacing w:after="0" w:line="238" w:lineRule="auto"/>
              <w:ind w:left="0" w:firstLine="0"/>
              <w:rPr>
                <w:rFonts w:asciiTheme="minorHAnsi" w:hAnsiTheme="minorHAnsi" w:cstheme="minorHAnsi"/>
                <w:sz w:val="22"/>
              </w:rPr>
            </w:pPr>
          </w:p>
        </w:tc>
        <w:tc>
          <w:tcPr>
            <w:tcW w:w="1192" w:type="dxa"/>
          </w:tcPr>
          <w:p w14:paraId="28DC2AAB" w14:textId="44765F1B"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01508</w:t>
            </w:r>
          </w:p>
          <w:p w14:paraId="300459D8" w14:textId="215DAC14"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533633 </w:t>
            </w:r>
          </w:p>
        </w:tc>
        <w:tc>
          <w:tcPr>
            <w:tcW w:w="3875" w:type="dxa"/>
          </w:tcPr>
          <w:p w14:paraId="31F78C09" w14:textId="219F3975"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www.south-norfolk.gov.uk </w:t>
            </w:r>
          </w:p>
        </w:tc>
      </w:tr>
      <w:tr w:rsidR="00D07051" w14:paraId="79798D32" w14:textId="77777777" w:rsidTr="00966337">
        <w:tc>
          <w:tcPr>
            <w:tcW w:w="2547" w:type="dxa"/>
          </w:tcPr>
          <w:p w14:paraId="1459259A" w14:textId="77777777" w:rsidR="00D07051" w:rsidRDefault="00D07051" w:rsidP="00966337">
            <w:pPr>
              <w:spacing w:after="0" w:line="238" w:lineRule="auto"/>
              <w:ind w:left="0" w:firstLine="0"/>
              <w:rPr>
                <w:rFonts w:asciiTheme="minorHAnsi" w:hAnsiTheme="minorHAnsi" w:cstheme="minorHAnsi"/>
                <w:sz w:val="22"/>
              </w:rPr>
            </w:pPr>
            <w:r w:rsidRPr="00966337">
              <w:rPr>
                <w:rFonts w:asciiTheme="minorHAnsi" w:hAnsiTheme="minorHAnsi" w:cstheme="minorHAnsi"/>
                <w:sz w:val="22"/>
              </w:rPr>
              <w:t>Electricity</w:t>
            </w:r>
            <w:r w:rsidRPr="00685918">
              <w:rPr>
                <w:rFonts w:asciiTheme="minorHAnsi" w:hAnsiTheme="minorHAnsi" w:cstheme="minorHAnsi"/>
                <w:sz w:val="22"/>
              </w:rPr>
              <w:t xml:space="preserve"> </w:t>
            </w:r>
          </w:p>
          <w:p w14:paraId="59B037A8" w14:textId="2585AD61"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National Grid </w:t>
            </w:r>
          </w:p>
        </w:tc>
        <w:tc>
          <w:tcPr>
            <w:tcW w:w="2835" w:type="dxa"/>
            <w:vAlign w:val="center"/>
          </w:tcPr>
          <w:p w14:paraId="0C455B15" w14:textId="77777777" w:rsidR="00D07051" w:rsidRPr="00685918" w:rsidRDefault="00D07051" w:rsidP="00966337">
            <w:pPr>
              <w:spacing w:after="0" w:line="238" w:lineRule="auto"/>
              <w:ind w:left="0" w:firstLine="0"/>
              <w:rPr>
                <w:rFonts w:asciiTheme="minorHAnsi" w:hAnsiTheme="minorHAnsi" w:cstheme="minorHAnsi"/>
                <w:sz w:val="22"/>
              </w:rPr>
            </w:pPr>
            <w:r w:rsidRPr="00966337">
              <w:rPr>
                <w:rFonts w:asciiTheme="minorHAnsi" w:hAnsiTheme="minorHAnsi" w:cstheme="minorHAnsi"/>
                <w:sz w:val="22"/>
              </w:rPr>
              <w:t>Infrastructure.</w:t>
            </w:r>
            <w:r w:rsidRPr="00685918">
              <w:rPr>
                <w:rFonts w:asciiTheme="minorHAnsi" w:hAnsiTheme="minorHAnsi" w:cstheme="minorHAnsi"/>
                <w:sz w:val="22"/>
              </w:rPr>
              <w:t xml:space="preserve"> 24hr reporting of hazards on or near overhead </w:t>
            </w:r>
          </w:p>
          <w:p w14:paraId="2BD89951" w14:textId="5BC3EB8D" w:rsidR="00D07051" w:rsidRPr="00685918"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electricity lines  </w:t>
            </w:r>
          </w:p>
        </w:tc>
        <w:tc>
          <w:tcPr>
            <w:tcW w:w="1192" w:type="dxa"/>
          </w:tcPr>
          <w:p w14:paraId="51765A63" w14:textId="77777777" w:rsidR="00966337" w:rsidRDefault="00D07051" w:rsidP="00966337">
            <w:pPr>
              <w:spacing w:after="0" w:line="259" w:lineRule="auto"/>
              <w:ind w:left="0" w:firstLine="0"/>
              <w:jc w:val="both"/>
              <w:rPr>
                <w:rFonts w:asciiTheme="minorHAnsi" w:hAnsiTheme="minorHAnsi" w:cstheme="minorHAnsi"/>
                <w:sz w:val="22"/>
              </w:rPr>
            </w:pPr>
            <w:r w:rsidRPr="00685918">
              <w:rPr>
                <w:rFonts w:asciiTheme="minorHAnsi" w:hAnsiTheme="minorHAnsi" w:cstheme="minorHAnsi"/>
                <w:sz w:val="22"/>
              </w:rPr>
              <w:t>0800</w:t>
            </w:r>
          </w:p>
          <w:p w14:paraId="58540265" w14:textId="0CF29622" w:rsidR="00D07051" w:rsidRPr="00685918" w:rsidRDefault="00D07051" w:rsidP="00966337">
            <w:pPr>
              <w:spacing w:after="0" w:line="259" w:lineRule="auto"/>
              <w:ind w:left="0" w:firstLine="0"/>
              <w:jc w:val="both"/>
              <w:rPr>
                <w:rFonts w:asciiTheme="minorHAnsi" w:hAnsiTheme="minorHAnsi" w:cstheme="minorHAnsi"/>
                <w:sz w:val="22"/>
              </w:rPr>
            </w:pPr>
            <w:r w:rsidRPr="00685918">
              <w:rPr>
                <w:rFonts w:asciiTheme="minorHAnsi" w:hAnsiTheme="minorHAnsi" w:cstheme="minorHAnsi"/>
                <w:sz w:val="22"/>
              </w:rPr>
              <w:t xml:space="preserve">404090 </w:t>
            </w:r>
          </w:p>
        </w:tc>
        <w:tc>
          <w:tcPr>
            <w:tcW w:w="3875" w:type="dxa"/>
          </w:tcPr>
          <w:p w14:paraId="29ECB8C8" w14:textId="4AC614F7" w:rsidR="00D07051" w:rsidRPr="00685918"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www.nationalgrid.com/uk/ </w:t>
            </w:r>
          </w:p>
        </w:tc>
      </w:tr>
      <w:tr w:rsidR="00D07051" w14:paraId="0D57A907" w14:textId="77777777" w:rsidTr="00966337">
        <w:tc>
          <w:tcPr>
            <w:tcW w:w="2547" w:type="dxa"/>
            <w:vAlign w:val="center"/>
          </w:tcPr>
          <w:p w14:paraId="1A167932" w14:textId="09E90B2A" w:rsidR="00D07051" w:rsidRPr="00685918" w:rsidRDefault="00D07051" w:rsidP="00966337">
            <w:pPr>
              <w:spacing w:after="0" w:line="238" w:lineRule="auto"/>
              <w:ind w:left="0" w:firstLine="0"/>
              <w:rPr>
                <w:rFonts w:asciiTheme="minorHAnsi" w:hAnsiTheme="minorHAnsi" w:cstheme="minorHAnsi"/>
                <w:sz w:val="22"/>
              </w:rPr>
            </w:pPr>
            <w:r w:rsidRPr="00966337">
              <w:rPr>
                <w:rFonts w:asciiTheme="minorHAnsi" w:hAnsiTheme="minorHAnsi" w:cstheme="minorHAnsi"/>
                <w:sz w:val="22"/>
              </w:rPr>
              <w:t>Electricity</w:t>
            </w:r>
          </w:p>
          <w:p w14:paraId="678AB0CB" w14:textId="136CF7DD"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UK Power Networks</w:t>
            </w:r>
          </w:p>
        </w:tc>
        <w:tc>
          <w:tcPr>
            <w:tcW w:w="2835" w:type="dxa"/>
            <w:vAlign w:val="center"/>
          </w:tcPr>
          <w:p w14:paraId="4EAD4DC9" w14:textId="06409E0E" w:rsidR="00D07051" w:rsidRPr="00966337" w:rsidRDefault="00D07051" w:rsidP="00966337">
            <w:pPr>
              <w:spacing w:after="0" w:line="238" w:lineRule="auto"/>
              <w:ind w:left="0" w:firstLine="0"/>
              <w:rPr>
                <w:rFonts w:asciiTheme="minorHAnsi" w:hAnsiTheme="minorHAnsi" w:cstheme="minorHAnsi"/>
                <w:sz w:val="22"/>
              </w:rPr>
            </w:pPr>
            <w:r w:rsidRPr="00966337">
              <w:rPr>
                <w:rFonts w:asciiTheme="minorHAnsi" w:hAnsiTheme="minorHAnsi" w:cstheme="minorHAnsi"/>
                <w:sz w:val="22"/>
              </w:rPr>
              <w:t>Supply interruption.</w:t>
            </w:r>
            <w:r w:rsidRPr="00685918">
              <w:rPr>
                <w:rFonts w:asciiTheme="minorHAnsi" w:hAnsiTheme="minorHAnsi" w:cstheme="minorHAnsi"/>
                <w:sz w:val="22"/>
              </w:rPr>
              <w:t xml:space="preserve"> 24hr fault line</w:t>
            </w:r>
            <w:r w:rsidRPr="00966337">
              <w:rPr>
                <w:rFonts w:asciiTheme="minorHAnsi" w:hAnsiTheme="minorHAnsi" w:cstheme="minorHAnsi"/>
                <w:sz w:val="22"/>
              </w:rPr>
              <w:t xml:space="preserve"> </w:t>
            </w:r>
          </w:p>
        </w:tc>
        <w:tc>
          <w:tcPr>
            <w:tcW w:w="1192" w:type="dxa"/>
            <w:vAlign w:val="center"/>
          </w:tcPr>
          <w:p w14:paraId="77FC3FF9" w14:textId="53480B4B"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0800 783</w:t>
            </w:r>
          </w:p>
          <w:p w14:paraId="698E0364" w14:textId="232F18D6" w:rsidR="00D07051" w:rsidRPr="00685918" w:rsidRDefault="00D07051" w:rsidP="00966337">
            <w:pPr>
              <w:spacing w:after="0" w:line="259" w:lineRule="auto"/>
              <w:ind w:left="0" w:firstLine="0"/>
              <w:jc w:val="both"/>
              <w:rPr>
                <w:rFonts w:asciiTheme="minorHAnsi" w:hAnsiTheme="minorHAnsi" w:cstheme="minorHAnsi"/>
                <w:sz w:val="22"/>
              </w:rPr>
            </w:pPr>
            <w:r w:rsidRPr="00685918">
              <w:rPr>
                <w:rFonts w:asciiTheme="minorHAnsi" w:hAnsiTheme="minorHAnsi" w:cstheme="minorHAnsi"/>
                <w:sz w:val="22"/>
              </w:rPr>
              <w:t xml:space="preserve">8838 </w:t>
            </w:r>
          </w:p>
        </w:tc>
        <w:tc>
          <w:tcPr>
            <w:tcW w:w="3875" w:type="dxa"/>
          </w:tcPr>
          <w:p w14:paraId="0824F856" w14:textId="2C1F1D60" w:rsidR="00D07051" w:rsidRPr="00685918"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www.ukpowernetworks.co.uk </w:t>
            </w:r>
          </w:p>
        </w:tc>
      </w:tr>
      <w:tr w:rsidR="00D07051" w14:paraId="31780099" w14:textId="77777777" w:rsidTr="00966337">
        <w:tc>
          <w:tcPr>
            <w:tcW w:w="2547" w:type="dxa"/>
          </w:tcPr>
          <w:p w14:paraId="6656730F" w14:textId="77777777" w:rsidR="00D07051" w:rsidRPr="00966337" w:rsidRDefault="00D07051" w:rsidP="00966337">
            <w:pPr>
              <w:spacing w:after="0" w:line="238" w:lineRule="auto"/>
              <w:ind w:left="0" w:firstLine="0"/>
              <w:rPr>
                <w:rFonts w:asciiTheme="minorHAnsi" w:hAnsiTheme="minorHAnsi" w:cstheme="minorHAnsi"/>
                <w:sz w:val="22"/>
              </w:rPr>
            </w:pPr>
            <w:r w:rsidRPr="00966337">
              <w:rPr>
                <w:rFonts w:asciiTheme="minorHAnsi" w:hAnsiTheme="minorHAnsi" w:cstheme="minorHAnsi"/>
                <w:sz w:val="22"/>
              </w:rPr>
              <w:t>Gas</w:t>
            </w:r>
          </w:p>
          <w:p w14:paraId="3CE1E7CB" w14:textId="1D88F5DF"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National Grid</w:t>
            </w:r>
          </w:p>
        </w:tc>
        <w:tc>
          <w:tcPr>
            <w:tcW w:w="2835" w:type="dxa"/>
            <w:vAlign w:val="center"/>
          </w:tcPr>
          <w:p w14:paraId="41863D2C" w14:textId="384E8734"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24hr emergency number for gas safety </w:t>
            </w:r>
          </w:p>
        </w:tc>
        <w:tc>
          <w:tcPr>
            <w:tcW w:w="1192" w:type="dxa"/>
            <w:vAlign w:val="center"/>
          </w:tcPr>
          <w:p w14:paraId="2DEDF266" w14:textId="77777777" w:rsidR="00966337"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0800 111</w:t>
            </w:r>
          </w:p>
          <w:p w14:paraId="55E5A670" w14:textId="46AB1FC0" w:rsidR="00D07051" w:rsidRPr="00685918"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999  </w:t>
            </w:r>
          </w:p>
        </w:tc>
        <w:tc>
          <w:tcPr>
            <w:tcW w:w="3875" w:type="dxa"/>
          </w:tcPr>
          <w:p w14:paraId="662EEE47" w14:textId="40B6B6F4" w:rsidR="00D07051" w:rsidRPr="00685918"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www.nationalgrid.com/uk </w:t>
            </w:r>
          </w:p>
        </w:tc>
      </w:tr>
      <w:tr w:rsidR="00D07051" w14:paraId="6FD477D2" w14:textId="77777777" w:rsidTr="00966337">
        <w:tc>
          <w:tcPr>
            <w:tcW w:w="2547" w:type="dxa"/>
            <w:vAlign w:val="center"/>
          </w:tcPr>
          <w:p w14:paraId="0ED90262" w14:textId="6C50697C" w:rsidR="00D07051" w:rsidRPr="00685918" w:rsidRDefault="00D07051" w:rsidP="00966337">
            <w:pPr>
              <w:spacing w:after="0" w:line="238" w:lineRule="auto"/>
              <w:ind w:left="0" w:firstLine="0"/>
              <w:rPr>
                <w:rFonts w:asciiTheme="minorHAnsi" w:hAnsiTheme="minorHAnsi" w:cstheme="minorHAnsi"/>
                <w:sz w:val="22"/>
              </w:rPr>
            </w:pPr>
            <w:r w:rsidRPr="00966337">
              <w:rPr>
                <w:rFonts w:asciiTheme="minorHAnsi" w:hAnsiTheme="minorHAnsi" w:cstheme="minorHAnsi"/>
                <w:sz w:val="22"/>
              </w:rPr>
              <w:t>Telephones</w:t>
            </w:r>
          </w:p>
          <w:p w14:paraId="472AD01B" w14:textId="62837B61"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British Telecom</w:t>
            </w:r>
          </w:p>
        </w:tc>
        <w:tc>
          <w:tcPr>
            <w:tcW w:w="2835" w:type="dxa"/>
          </w:tcPr>
          <w:p w14:paraId="507E6FBA" w14:textId="78D4141F"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BT faults and all line faults </w:t>
            </w:r>
          </w:p>
        </w:tc>
        <w:tc>
          <w:tcPr>
            <w:tcW w:w="1192" w:type="dxa"/>
          </w:tcPr>
          <w:p w14:paraId="1D911D32" w14:textId="7B14DBF9" w:rsidR="00D07051" w:rsidRPr="00685918" w:rsidRDefault="00D07051" w:rsidP="00966337">
            <w:pPr>
              <w:spacing w:after="0" w:line="259" w:lineRule="auto"/>
              <w:ind w:left="0" w:firstLine="0"/>
              <w:jc w:val="both"/>
              <w:rPr>
                <w:rFonts w:asciiTheme="minorHAnsi" w:hAnsiTheme="minorHAnsi" w:cstheme="minorHAnsi"/>
                <w:sz w:val="22"/>
              </w:rPr>
            </w:pPr>
            <w:r w:rsidRPr="00685918">
              <w:rPr>
                <w:rFonts w:asciiTheme="minorHAnsi" w:hAnsiTheme="minorHAnsi" w:cstheme="minorHAnsi"/>
                <w:sz w:val="22"/>
              </w:rPr>
              <w:t xml:space="preserve">151 </w:t>
            </w:r>
          </w:p>
        </w:tc>
        <w:tc>
          <w:tcPr>
            <w:tcW w:w="3875" w:type="dxa"/>
            <w:vAlign w:val="center"/>
          </w:tcPr>
          <w:p w14:paraId="6319CCD8" w14:textId="3C9588A1" w:rsidR="00D07051" w:rsidRPr="00685918" w:rsidRDefault="00D07051" w:rsidP="00966337">
            <w:pPr>
              <w:spacing w:after="0" w:line="325" w:lineRule="auto"/>
              <w:ind w:left="0" w:firstLine="0"/>
              <w:rPr>
                <w:rFonts w:asciiTheme="minorHAnsi" w:hAnsiTheme="minorHAnsi" w:cstheme="minorHAnsi"/>
                <w:sz w:val="22"/>
              </w:rPr>
            </w:pPr>
            <w:hyperlink r:id="rId9">
              <w:r w:rsidRPr="00685918">
                <w:rPr>
                  <w:rFonts w:asciiTheme="minorHAnsi" w:hAnsiTheme="minorHAnsi" w:cstheme="minorHAnsi"/>
                  <w:sz w:val="22"/>
                </w:rPr>
                <w:t>www.bt.com</w:t>
              </w:r>
            </w:hyperlink>
            <w:hyperlink r:id="rId10">
              <w:r w:rsidRPr="00685918">
                <w:rPr>
                  <w:rFonts w:asciiTheme="minorHAnsi" w:hAnsiTheme="minorHAnsi" w:cstheme="minorHAnsi"/>
                  <w:sz w:val="22"/>
                </w:rPr>
                <w:t xml:space="preserve"> </w:t>
              </w:r>
            </w:hyperlink>
            <w:r w:rsidRPr="00685918">
              <w:rPr>
                <w:rFonts w:asciiTheme="minorHAnsi" w:hAnsiTheme="minorHAnsi" w:cstheme="minorHAnsi"/>
                <w:sz w:val="22"/>
              </w:rPr>
              <w:t xml:space="preserve">www.bt.com/consumerFaultTracking </w:t>
            </w:r>
          </w:p>
        </w:tc>
      </w:tr>
      <w:tr w:rsidR="00D07051" w14:paraId="463FEEFF" w14:textId="77777777" w:rsidTr="00966337">
        <w:tc>
          <w:tcPr>
            <w:tcW w:w="2547" w:type="dxa"/>
          </w:tcPr>
          <w:p w14:paraId="2DA87A12" w14:textId="3A373BF5" w:rsidR="00D07051" w:rsidRPr="00966337"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NHS direct</w:t>
            </w:r>
          </w:p>
        </w:tc>
        <w:tc>
          <w:tcPr>
            <w:tcW w:w="2835" w:type="dxa"/>
            <w:vAlign w:val="center"/>
          </w:tcPr>
          <w:p w14:paraId="335FD9BC" w14:textId="00DC4680"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24hr health advice and information </w:t>
            </w:r>
          </w:p>
        </w:tc>
        <w:tc>
          <w:tcPr>
            <w:tcW w:w="1192" w:type="dxa"/>
          </w:tcPr>
          <w:p w14:paraId="7F30C8ED" w14:textId="1D895659" w:rsidR="00D07051" w:rsidRPr="00685918" w:rsidRDefault="00D07051" w:rsidP="00966337">
            <w:pPr>
              <w:spacing w:after="0" w:line="259" w:lineRule="auto"/>
              <w:ind w:left="0" w:firstLine="0"/>
              <w:jc w:val="both"/>
              <w:rPr>
                <w:rFonts w:asciiTheme="minorHAnsi" w:hAnsiTheme="minorHAnsi" w:cstheme="minorHAnsi"/>
                <w:sz w:val="22"/>
              </w:rPr>
            </w:pPr>
            <w:r w:rsidRPr="00685918">
              <w:rPr>
                <w:rFonts w:asciiTheme="minorHAnsi" w:hAnsiTheme="minorHAnsi" w:cstheme="minorHAnsi"/>
                <w:sz w:val="22"/>
              </w:rPr>
              <w:t xml:space="preserve">111 </w:t>
            </w:r>
          </w:p>
        </w:tc>
        <w:tc>
          <w:tcPr>
            <w:tcW w:w="3875" w:type="dxa"/>
          </w:tcPr>
          <w:p w14:paraId="0D991ED1" w14:textId="2273E6DB" w:rsidR="00D07051" w:rsidRPr="00685918" w:rsidRDefault="00D07051" w:rsidP="00966337">
            <w:pPr>
              <w:spacing w:after="0" w:line="325" w:lineRule="auto"/>
              <w:ind w:left="0" w:firstLine="0"/>
              <w:rPr>
                <w:rFonts w:asciiTheme="minorHAnsi" w:hAnsiTheme="minorHAnsi" w:cstheme="minorHAnsi"/>
                <w:sz w:val="22"/>
              </w:rPr>
            </w:pPr>
            <w:r w:rsidRPr="00685918">
              <w:rPr>
                <w:rFonts w:asciiTheme="minorHAnsi" w:hAnsiTheme="minorHAnsi" w:cstheme="minorHAnsi"/>
                <w:sz w:val="22"/>
              </w:rPr>
              <w:t>www.nhsdirect.nhs.uk</w:t>
            </w:r>
          </w:p>
        </w:tc>
      </w:tr>
      <w:tr w:rsidR="00D07051" w14:paraId="7AD01479" w14:textId="77777777" w:rsidTr="00966337">
        <w:tc>
          <w:tcPr>
            <w:tcW w:w="2547" w:type="dxa"/>
            <w:vAlign w:val="center"/>
          </w:tcPr>
          <w:p w14:paraId="79CA9FB2" w14:textId="7403F354"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Rockland Surgery</w:t>
            </w:r>
          </w:p>
        </w:tc>
        <w:tc>
          <w:tcPr>
            <w:tcW w:w="2835" w:type="dxa"/>
          </w:tcPr>
          <w:p w14:paraId="6D5D69DF" w14:textId="0BDFCCAA"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 </w:t>
            </w:r>
          </w:p>
        </w:tc>
        <w:tc>
          <w:tcPr>
            <w:tcW w:w="1192" w:type="dxa"/>
            <w:vAlign w:val="center"/>
          </w:tcPr>
          <w:p w14:paraId="23BB42B8" w14:textId="77777777" w:rsidR="00D07051"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01508 </w:t>
            </w:r>
          </w:p>
          <w:p w14:paraId="42F62DF2" w14:textId="263D9BC1" w:rsidR="003372BE" w:rsidRPr="00685918" w:rsidRDefault="003372BE" w:rsidP="00966337">
            <w:pPr>
              <w:spacing w:after="0" w:line="259" w:lineRule="auto"/>
              <w:ind w:left="0" w:firstLine="0"/>
              <w:rPr>
                <w:rFonts w:asciiTheme="minorHAnsi" w:hAnsiTheme="minorHAnsi" w:cstheme="minorHAnsi"/>
                <w:sz w:val="22"/>
              </w:rPr>
            </w:pPr>
            <w:r>
              <w:rPr>
                <w:rFonts w:asciiTheme="minorHAnsi" w:hAnsiTheme="minorHAnsi" w:cstheme="minorHAnsi"/>
                <w:sz w:val="22"/>
              </w:rPr>
              <w:t>538750</w:t>
            </w:r>
          </w:p>
          <w:p w14:paraId="33B373BE" w14:textId="33D1957F" w:rsidR="00D07051" w:rsidRPr="00685918" w:rsidRDefault="00D07051" w:rsidP="00966337">
            <w:pPr>
              <w:spacing w:after="0" w:line="259" w:lineRule="auto"/>
              <w:ind w:left="0" w:firstLine="0"/>
              <w:jc w:val="both"/>
              <w:rPr>
                <w:rFonts w:asciiTheme="minorHAnsi" w:hAnsiTheme="minorHAnsi" w:cstheme="minorHAnsi"/>
                <w:sz w:val="22"/>
              </w:rPr>
            </w:pPr>
          </w:p>
        </w:tc>
        <w:tc>
          <w:tcPr>
            <w:tcW w:w="3875" w:type="dxa"/>
            <w:vAlign w:val="center"/>
          </w:tcPr>
          <w:p w14:paraId="066C10E0" w14:textId="4FA76819" w:rsidR="00D07051" w:rsidRPr="00685918" w:rsidRDefault="00D07051" w:rsidP="00966337">
            <w:pPr>
              <w:spacing w:after="0" w:line="325" w:lineRule="auto"/>
              <w:ind w:left="0" w:firstLine="0"/>
              <w:rPr>
                <w:rFonts w:asciiTheme="minorHAnsi" w:hAnsiTheme="minorHAnsi" w:cstheme="minorHAnsi"/>
                <w:sz w:val="22"/>
              </w:rPr>
            </w:pPr>
            <w:r w:rsidRPr="00685918">
              <w:rPr>
                <w:rFonts w:asciiTheme="minorHAnsi" w:hAnsiTheme="minorHAnsi" w:cstheme="minorHAnsi"/>
                <w:sz w:val="22"/>
              </w:rPr>
              <w:t xml:space="preserve">www.heathgatemedicalpractice.co.uk </w:t>
            </w:r>
          </w:p>
        </w:tc>
      </w:tr>
      <w:tr w:rsidR="00D07051" w14:paraId="6AE36757" w14:textId="77777777" w:rsidTr="00966337">
        <w:tc>
          <w:tcPr>
            <w:tcW w:w="2547" w:type="dxa"/>
            <w:vAlign w:val="center"/>
          </w:tcPr>
          <w:p w14:paraId="78E74272" w14:textId="569AC8BD"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Chet Valley Surgery </w:t>
            </w:r>
          </w:p>
          <w:p w14:paraId="5AECF89D" w14:textId="77777777"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Loddon </w:t>
            </w:r>
          </w:p>
          <w:p w14:paraId="4EDF3F38" w14:textId="500A79C6"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 </w:t>
            </w:r>
          </w:p>
        </w:tc>
        <w:tc>
          <w:tcPr>
            <w:tcW w:w="2835" w:type="dxa"/>
          </w:tcPr>
          <w:p w14:paraId="6589321D" w14:textId="3CEE797F" w:rsidR="00D07051" w:rsidRPr="00685918" w:rsidRDefault="00D07051" w:rsidP="00966337">
            <w:pPr>
              <w:spacing w:after="0" w:line="238" w:lineRule="auto"/>
              <w:ind w:left="0" w:firstLine="0"/>
              <w:rPr>
                <w:rFonts w:asciiTheme="minorHAnsi" w:hAnsiTheme="minorHAnsi" w:cstheme="minorHAnsi"/>
                <w:sz w:val="22"/>
              </w:rPr>
            </w:pPr>
            <w:r w:rsidRPr="00685918">
              <w:rPr>
                <w:rFonts w:asciiTheme="minorHAnsi" w:hAnsiTheme="minorHAnsi" w:cstheme="minorHAnsi"/>
                <w:sz w:val="22"/>
              </w:rPr>
              <w:t xml:space="preserve"> </w:t>
            </w:r>
          </w:p>
        </w:tc>
        <w:tc>
          <w:tcPr>
            <w:tcW w:w="1192" w:type="dxa"/>
          </w:tcPr>
          <w:p w14:paraId="23B7CB70" w14:textId="77777777" w:rsidR="00D07051" w:rsidRPr="00685918"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01508 </w:t>
            </w:r>
          </w:p>
          <w:p w14:paraId="5B547C84" w14:textId="5D045A68" w:rsidR="00D07051" w:rsidRPr="00685918" w:rsidRDefault="00D07051" w:rsidP="00966337">
            <w:pPr>
              <w:spacing w:after="0" w:line="259" w:lineRule="auto"/>
              <w:ind w:left="0" w:firstLine="0"/>
              <w:rPr>
                <w:rFonts w:asciiTheme="minorHAnsi" w:hAnsiTheme="minorHAnsi" w:cstheme="minorHAnsi"/>
                <w:sz w:val="22"/>
              </w:rPr>
            </w:pPr>
            <w:r w:rsidRPr="00685918">
              <w:rPr>
                <w:rFonts w:asciiTheme="minorHAnsi" w:hAnsiTheme="minorHAnsi" w:cstheme="minorHAnsi"/>
                <w:sz w:val="22"/>
              </w:rPr>
              <w:t xml:space="preserve">520222 </w:t>
            </w:r>
          </w:p>
        </w:tc>
        <w:tc>
          <w:tcPr>
            <w:tcW w:w="3875" w:type="dxa"/>
          </w:tcPr>
          <w:p w14:paraId="5339C911" w14:textId="6451583A" w:rsidR="00D07051" w:rsidRPr="00685918" w:rsidRDefault="00D07051" w:rsidP="00966337">
            <w:pPr>
              <w:spacing w:after="0" w:line="325" w:lineRule="auto"/>
              <w:ind w:left="0" w:firstLine="0"/>
              <w:rPr>
                <w:rFonts w:asciiTheme="minorHAnsi" w:hAnsiTheme="minorHAnsi" w:cstheme="minorHAnsi"/>
                <w:sz w:val="22"/>
              </w:rPr>
            </w:pPr>
            <w:r w:rsidRPr="00685918">
              <w:rPr>
                <w:rFonts w:asciiTheme="minorHAnsi" w:hAnsiTheme="minorHAnsi" w:cstheme="minorHAnsi"/>
                <w:sz w:val="22"/>
              </w:rPr>
              <w:t xml:space="preserve">www.loddondoctorssurgery.co.uk </w:t>
            </w:r>
          </w:p>
        </w:tc>
      </w:tr>
    </w:tbl>
    <w:p w14:paraId="42CCCE49" w14:textId="1067D7FA" w:rsidR="00256D6E" w:rsidRPr="00685918" w:rsidRDefault="00256D6E" w:rsidP="00D07051">
      <w:pPr>
        <w:spacing w:after="0" w:line="259" w:lineRule="auto"/>
        <w:ind w:left="0" w:firstLine="0"/>
        <w:rPr>
          <w:rFonts w:asciiTheme="minorHAnsi" w:hAnsiTheme="minorHAnsi" w:cstheme="minorHAnsi"/>
          <w:sz w:val="22"/>
        </w:rPr>
      </w:pPr>
    </w:p>
    <w:sectPr w:rsidR="00256D6E" w:rsidRPr="00685918" w:rsidSect="00966337">
      <w:footerReference w:type="even" r:id="rId11"/>
      <w:footerReference w:type="default" r:id="rId12"/>
      <w:footerReference w:type="first" r:id="rId13"/>
      <w:pgSz w:w="11899" w:h="16841"/>
      <w:pgMar w:top="720" w:right="720" w:bottom="720" w:left="720" w:header="720" w:footer="66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4747" w14:textId="77777777" w:rsidR="00DE32D0" w:rsidRDefault="00DE32D0">
      <w:pPr>
        <w:spacing w:after="0" w:line="240" w:lineRule="auto"/>
      </w:pPr>
      <w:r>
        <w:separator/>
      </w:r>
    </w:p>
  </w:endnote>
  <w:endnote w:type="continuationSeparator" w:id="0">
    <w:p w14:paraId="344D48B0" w14:textId="77777777" w:rsidR="00DE32D0" w:rsidRDefault="00DE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D6E6" w14:textId="77777777" w:rsidR="00256D6E" w:rsidRDefault="00966337">
    <w:pPr>
      <w:spacing w:after="71" w:line="259" w:lineRule="auto"/>
      <w:ind w:left="367" w:firstLine="0"/>
    </w:pPr>
    <w:r>
      <w:t xml:space="preserve">   </w:t>
    </w:r>
    <w:r>
      <w:tab/>
      <w:t xml:space="preserve"> </w:t>
    </w:r>
    <w:r>
      <w:tab/>
      <w:t xml:space="preserve"> </w:t>
    </w:r>
    <w:r>
      <w:tab/>
      <w:t xml:space="preserve"> </w:t>
    </w:r>
  </w:p>
  <w:p w14:paraId="37D542A5" w14:textId="77777777" w:rsidR="00256D6E" w:rsidRDefault="00966337">
    <w:pPr>
      <w:tabs>
        <w:tab w:val="center" w:pos="4147"/>
      </w:tabs>
      <w:spacing w:after="0" w:line="259" w:lineRule="auto"/>
      <w:ind w:left="-377" w:firstLine="0"/>
    </w:pPr>
    <w:r>
      <w:rPr>
        <w:rFonts w:ascii="Arial" w:eastAsia="Arial" w:hAnsi="Arial" w:cs="Arial"/>
        <w:sz w:val="22"/>
      </w:rPr>
      <w:t xml:space="preserve">Page </w:t>
    </w:r>
    <w:r>
      <w:t xml:space="preserve"> </w:t>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ab/>
      <w:t xml:space="preserve">4th revision November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43448"/>
      <w:docPartObj>
        <w:docPartGallery w:val="Page Numbers (Bottom of Page)"/>
        <w:docPartUnique/>
      </w:docPartObj>
    </w:sdtPr>
    <w:sdtContent>
      <w:sdt>
        <w:sdtPr>
          <w:id w:val="-1769616900"/>
          <w:docPartObj>
            <w:docPartGallery w:val="Page Numbers (Top of Page)"/>
            <w:docPartUnique/>
          </w:docPartObj>
        </w:sdtPr>
        <w:sdtContent>
          <w:p w14:paraId="42297C7A" w14:textId="47F46888" w:rsidR="003923EF" w:rsidRDefault="003923EF">
            <w:pPr>
              <w:pStyle w:val="Footer"/>
              <w:jc w:val="right"/>
            </w:pPr>
            <w:r w:rsidRPr="003923EF">
              <w:t xml:space="preserve">Page </w:t>
            </w:r>
            <w:r w:rsidRPr="003923EF">
              <w:rPr>
                <w:b/>
                <w:bCs/>
              </w:rPr>
              <w:fldChar w:fldCharType="begin"/>
            </w:r>
            <w:r w:rsidRPr="003923EF">
              <w:rPr>
                <w:b/>
                <w:bCs/>
              </w:rPr>
              <w:instrText xml:space="preserve"> PAGE </w:instrText>
            </w:r>
            <w:r w:rsidRPr="003923EF">
              <w:rPr>
                <w:b/>
                <w:bCs/>
              </w:rPr>
              <w:fldChar w:fldCharType="separate"/>
            </w:r>
            <w:r w:rsidRPr="003923EF">
              <w:rPr>
                <w:b/>
                <w:bCs/>
                <w:noProof/>
              </w:rPr>
              <w:t>2</w:t>
            </w:r>
            <w:r w:rsidRPr="003923EF">
              <w:rPr>
                <w:b/>
                <w:bCs/>
              </w:rPr>
              <w:fldChar w:fldCharType="end"/>
            </w:r>
            <w:r w:rsidRPr="003923EF">
              <w:t xml:space="preserve"> of </w:t>
            </w:r>
            <w:r w:rsidRPr="003923EF">
              <w:rPr>
                <w:b/>
                <w:bCs/>
              </w:rPr>
              <w:fldChar w:fldCharType="begin"/>
            </w:r>
            <w:r w:rsidRPr="003923EF">
              <w:rPr>
                <w:b/>
                <w:bCs/>
              </w:rPr>
              <w:instrText xml:space="preserve"> NUMPAGES  </w:instrText>
            </w:r>
            <w:r w:rsidRPr="003923EF">
              <w:rPr>
                <w:b/>
                <w:bCs/>
              </w:rPr>
              <w:fldChar w:fldCharType="separate"/>
            </w:r>
            <w:r w:rsidRPr="003923EF">
              <w:rPr>
                <w:b/>
                <w:bCs/>
                <w:noProof/>
              </w:rPr>
              <w:t>2</w:t>
            </w:r>
            <w:r w:rsidRPr="003923EF">
              <w:rPr>
                <w:b/>
                <w:bCs/>
              </w:rPr>
              <w:fldChar w:fldCharType="end"/>
            </w:r>
          </w:p>
        </w:sdtContent>
      </w:sdt>
    </w:sdtContent>
  </w:sdt>
  <w:p w14:paraId="0BC92529" w14:textId="5AC26B87" w:rsidR="00256D6E" w:rsidRDefault="00256D6E">
    <w:pPr>
      <w:tabs>
        <w:tab w:val="center" w:pos="4147"/>
      </w:tabs>
      <w:spacing w:after="0" w:line="259" w:lineRule="auto"/>
      <w:ind w:left="-37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CE3" w14:textId="77777777" w:rsidR="00256D6E" w:rsidRDefault="00966337">
    <w:pPr>
      <w:spacing w:after="71" w:line="259" w:lineRule="auto"/>
      <w:ind w:left="367" w:firstLine="0"/>
    </w:pPr>
    <w:r>
      <w:t xml:space="preserve"> </w:t>
    </w:r>
    <w:r>
      <w:tab/>
      <w:t xml:space="preserve"> </w:t>
    </w:r>
  </w:p>
  <w:p w14:paraId="5B7445AA" w14:textId="631833C5" w:rsidR="00256D6E" w:rsidRDefault="00256D6E">
    <w:pPr>
      <w:tabs>
        <w:tab w:val="center" w:pos="4147"/>
      </w:tabs>
      <w:spacing w:after="0" w:line="259" w:lineRule="auto"/>
      <w:ind w:left="-377"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D718" w14:textId="77777777" w:rsidR="00DE32D0" w:rsidRDefault="00DE32D0">
      <w:pPr>
        <w:spacing w:after="0" w:line="240" w:lineRule="auto"/>
      </w:pPr>
      <w:r>
        <w:separator/>
      </w:r>
    </w:p>
  </w:footnote>
  <w:footnote w:type="continuationSeparator" w:id="0">
    <w:p w14:paraId="2B835D8E" w14:textId="77777777" w:rsidR="00DE32D0" w:rsidRDefault="00DE3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7E8"/>
    <w:multiLevelType w:val="hybridMultilevel"/>
    <w:tmpl w:val="14C4204E"/>
    <w:lvl w:ilvl="0" w:tplc="AC70FA52">
      <w:start w:val="1"/>
      <w:numFmt w:val="bullet"/>
      <w:lvlText w:val="•"/>
      <w:lvlJc w:val="left"/>
      <w:pPr>
        <w:ind w:left="360"/>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1" w:tplc="E1EE21E6">
      <w:start w:val="1"/>
      <w:numFmt w:val="bullet"/>
      <w:lvlText w:val="o"/>
      <w:lvlJc w:val="left"/>
      <w:pPr>
        <w:ind w:left="108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2" w:tplc="D798628C">
      <w:start w:val="1"/>
      <w:numFmt w:val="bullet"/>
      <w:lvlText w:val="▪"/>
      <w:lvlJc w:val="left"/>
      <w:pPr>
        <w:ind w:left="180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3" w:tplc="F2B225FE">
      <w:start w:val="1"/>
      <w:numFmt w:val="bullet"/>
      <w:lvlText w:val="•"/>
      <w:lvlJc w:val="left"/>
      <w:pPr>
        <w:ind w:left="2520"/>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4" w:tplc="C636A060">
      <w:start w:val="1"/>
      <w:numFmt w:val="bullet"/>
      <w:lvlText w:val="o"/>
      <w:lvlJc w:val="left"/>
      <w:pPr>
        <w:ind w:left="324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5" w:tplc="13C27A24">
      <w:start w:val="1"/>
      <w:numFmt w:val="bullet"/>
      <w:lvlText w:val="▪"/>
      <w:lvlJc w:val="left"/>
      <w:pPr>
        <w:ind w:left="396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6" w:tplc="43185822">
      <w:start w:val="1"/>
      <w:numFmt w:val="bullet"/>
      <w:lvlText w:val="•"/>
      <w:lvlJc w:val="left"/>
      <w:pPr>
        <w:ind w:left="4680"/>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7" w:tplc="7CF64DA2">
      <w:start w:val="1"/>
      <w:numFmt w:val="bullet"/>
      <w:lvlText w:val="o"/>
      <w:lvlJc w:val="left"/>
      <w:pPr>
        <w:ind w:left="540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8" w:tplc="C6E262EE">
      <w:start w:val="1"/>
      <w:numFmt w:val="bullet"/>
      <w:lvlText w:val="▪"/>
      <w:lvlJc w:val="left"/>
      <w:pPr>
        <w:ind w:left="612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abstractNum>
  <w:abstractNum w:abstractNumId="1" w15:restartNumberingAfterBreak="0">
    <w:nsid w:val="18D713D3"/>
    <w:multiLevelType w:val="hybridMultilevel"/>
    <w:tmpl w:val="9274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13A09"/>
    <w:multiLevelType w:val="hybridMultilevel"/>
    <w:tmpl w:val="51824438"/>
    <w:lvl w:ilvl="0" w:tplc="9A24CD0E">
      <w:start w:val="1"/>
      <w:numFmt w:val="bullet"/>
      <w:lvlText w:val="•"/>
      <w:lvlJc w:val="left"/>
      <w:pPr>
        <w:ind w:left="360"/>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1" w:tplc="45681AE4">
      <w:start w:val="1"/>
      <w:numFmt w:val="bullet"/>
      <w:lvlText w:val="o"/>
      <w:lvlJc w:val="left"/>
      <w:pPr>
        <w:ind w:left="108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2" w:tplc="ED02FFA8">
      <w:start w:val="1"/>
      <w:numFmt w:val="bullet"/>
      <w:lvlText w:val="▪"/>
      <w:lvlJc w:val="left"/>
      <w:pPr>
        <w:ind w:left="180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3" w:tplc="5C082E32">
      <w:start w:val="1"/>
      <w:numFmt w:val="bullet"/>
      <w:lvlText w:val="•"/>
      <w:lvlJc w:val="left"/>
      <w:pPr>
        <w:ind w:left="2520"/>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4" w:tplc="B9EAD126">
      <w:start w:val="1"/>
      <w:numFmt w:val="bullet"/>
      <w:lvlText w:val="o"/>
      <w:lvlJc w:val="left"/>
      <w:pPr>
        <w:ind w:left="324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5" w:tplc="25A8EE00">
      <w:start w:val="1"/>
      <w:numFmt w:val="bullet"/>
      <w:lvlText w:val="▪"/>
      <w:lvlJc w:val="left"/>
      <w:pPr>
        <w:ind w:left="396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6" w:tplc="33C2F90C">
      <w:start w:val="1"/>
      <w:numFmt w:val="bullet"/>
      <w:lvlText w:val="•"/>
      <w:lvlJc w:val="left"/>
      <w:pPr>
        <w:ind w:left="4680"/>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7" w:tplc="071870BA">
      <w:start w:val="1"/>
      <w:numFmt w:val="bullet"/>
      <w:lvlText w:val="o"/>
      <w:lvlJc w:val="left"/>
      <w:pPr>
        <w:ind w:left="540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8" w:tplc="02FCE2D8">
      <w:start w:val="1"/>
      <w:numFmt w:val="bullet"/>
      <w:lvlText w:val="▪"/>
      <w:lvlJc w:val="left"/>
      <w:pPr>
        <w:ind w:left="6120"/>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abstractNum>
  <w:abstractNum w:abstractNumId="3" w15:restartNumberingAfterBreak="0">
    <w:nsid w:val="29822CE0"/>
    <w:multiLevelType w:val="hybridMultilevel"/>
    <w:tmpl w:val="79AC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176B0"/>
    <w:multiLevelType w:val="hybridMultilevel"/>
    <w:tmpl w:val="D952B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B02CA3"/>
    <w:multiLevelType w:val="hybridMultilevel"/>
    <w:tmpl w:val="6E2C1112"/>
    <w:lvl w:ilvl="0" w:tplc="239A24CA">
      <w:start w:val="1"/>
      <w:numFmt w:val="bullet"/>
      <w:lvlText w:val="•"/>
      <w:lvlJc w:val="left"/>
      <w:pPr>
        <w:ind w:left="7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C594357E">
      <w:start w:val="1"/>
      <w:numFmt w:val="bullet"/>
      <w:lvlText w:val="o"/>
      <w:lvlJc w:val="left"/>
      <w:pPr>
        <w:ind w:left="144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751076B4">
      <w:start w:val="1"/>
      <w:numFmt w:val="bullet"/>
      <w:lvlText w:val="▪"/>
      <w:lvlJc w:val="left"/>
      <w:pPr>
        <w:ind w:left="21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568460F4">
      <w:start w:val="1"/>
      <w:numFmt w:val="bullet"/>
      <w:lvlText w:val="•"/>
      <w:lvlJc w:val="left"/>
      <w:pPr>
        <w:ind w:left="28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C5C6CC50">
      <w:start w:val="1"/>
      <w:numFmt w:val="bullet"/>
      <w:lvlText w:val="o"/>
      <w:lvlJc w:val="left"/>
      <w:pPr>
        <w:ind w:left="36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AB4CF188">
      <w:start w:val="1"/>
      <w:numFmt w:val="bullet"/>
      <w:lvlText w:val="▪"/>
      <w:lvlJc w:val="left"/>
      <w:pPr>
        <w:ind w:left="43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A4C237C8">
      <w:start w:val="1"/>
      <w:numFmt w:val="bullet"/>
      <w:lvlText w:val="•"/>
      <w:lvlJc w:val="left"/>
      <w:pPr>
        <w:ind w:left="504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465236D8">
      <w:start w:val="1"/>
      <w:numFmt w:val="bullet"/>
      <w:lvlText w:val="o"/>
      <w:lvlJc w:val="left"/>
      <w:pPr>
        <w:ind w:left="57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61324ED6">
      <w:start w:val="1"/>
      <w:numFmt w:val="bullet"/>
      <w:lvlText w:val="▪"/>
      <w:lvlJc w:val="left"/>
      <w:pPr>
        <w:ind w:left="64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855181A"/>
    <w:multiLevelType w:val="hybridMultilevel"/>
    <w:tmpl w:val="8F2894E0"/>
    <w:lvl w:ilvl="0" w:tplc="B88A130C">
      <w:start w:val="1"/>
      <w:numFmt w:val="bullet"/>
      <w:lvlText w:val="•"/>
      <w:lvlJc w:val="left"/>
      <w:pPr>
        <w:ind w:left="362"/>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1" w:tplc="05C493A6">
      <w:start w:val="1"/>
      <w:numFmt w:val="bullet"/>
      <w:lvlText w:val="o"/>
      <w:lvlJc w:val="left"/>
      <w:pPr>
        <w:ind w:left="118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2" w:tplc="E208E688">
      <w:start w:val="1"/>
      <w:numFmt w:val="bullet"/>
      <w:lvlText w:val="▪"/>
      <w:lvlJc w:val="left"/>
      <w:pPr>
        <w:ind w:left="190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3" w:tplc="90766EB8">
      <w:start w:val="1"/>
      <w:numFmt w:val="bullet"/>
      <w:lvlText w:val="•"/>
      <w:lvlJc w:val="left"/>
      <w:pPr>
        <w:ind w:left="2628"/>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4" w:tplc="06EA9698">
      <w:start w:val="1"/>
      <w:numFmt w:val="bullet"/>
      <w:lvlText w:val="o"/>
      <w:lvlJc w:val="left"/>
      <w:pPr>
        <w:ind w:left="334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5" w:tplc="AA8E742E">
      <w:start w:val="1"/>
      <w:numFmt w:val="bullet"/>
      <w:lvlText w:val="▪"/>
      <w:lvlJc w:val="left"/>
      <w:pPr>
        <w:ind w:left="406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6" w:tplc="AD38F34C">
      <w:start w:val="1"/>
      <w:numFmt w:val="bullet"/>
      <w:lvlText w:val="•"/>
      <w:lvlJc w:val="left"/>
      <w:pPr>
        <w:ind w:left="4788"/>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7" w:tplc="34C863F0">
      <w:start w:val="1"/>
      <w:numFmt w:val="bullet"/>
      <w:lvlText w:val="o"/>
      <w:lvlJc w:val="left"/>
      <w:pPr>
        <w:ind w:left="550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8" w:tplc="8258D434">
      <w:start w:val="1"/>
      <w:numFmt w:val="bullet"/>
      <w:lvlText w:val="▪"/>
      <w:lvlJc w:val="left"/>
      <w:pPr>
        <w:ind w:left="622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abstractNum>
  <w:abstractNum w:abstractNumId="7" w15:restartNumberingAfterBreak="0">
    <w:nsid w:val="7B2D3EF3"/>
    <w:multiLevelType w:val="hybridMultilevel"/>
    <w:tmpl w:val="65D4F3AC"/>
    <w:lvl w:ilvl="0" w:tplc="A4C0E8E8">
      <w:start w:val="1"/>
      <w:numFmt w:val="bullet"/>
      <w:lvlText w:val="•"/>
      <w:lvlJc w:val="left"/>
      <w:pPr>
        <w:ind w:left="363"/>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1" w:tplc="C16CC62E">
      <w:start w:val="1"/>
      <w:numFmt w:val="bullet"/>
      <w:lvlText w:val="o"/>
      <w:lvlJc w:val="left"/>
      <w:pPr>
        <w:ind w:left="118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2" w:tplc="5980F378">
      <w:start w:val="1"/>
      <w:numFmt w:val="bullet"/>
      <w:lvlText w:val="▪"/>
      <w:lvlJc w:val="left"/>
      <w:pPr>
        <w:ind w:left="190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3" w:tplc="E0C0AE4C">
      <w:start w:val="1"/>
      <w:numFmt w:val="bullet"/>
      <w:lvlText w:val="•"/>
      <w:lvlJc w:val="left"/>
      <w:pPr>
        <w:ind w:left="2628"/>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4" w:tplc="2438C430">
      <w:start w:val="1"/>
      <w:numFmt w:val="bullet"/>
      <w:lvlText w:val="o"/>
      <w:lvlJc w:val="left"/>
      <w:pPr>
        <w:ind w:left="334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5" w:tplc="11182D90">
      <w:start w:val="1"/>
      <w:numFmt w:val="bullet"/>
      <w:lvlText w:val="▪"/>
      <w:lvlJc w:val="left"/>
      <w:pPr>
        <w:ind w:left="406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6" w:tplc="5886865C">
      <w:start w:val="1"/>
      <w:numFmt w:val="bullet"/>
      <w:lvlText w:val="•"/>
      <w:lvlJc w:val="left"/>
      <w:pPr>
        <w:ind w:left="4788"/>
      </w:pPr>
      <w:rPr>
        <w:rFonts w:ascii="Arial" w:eastAsia="Arial" w:hAnsi="Arial" w:cs="Arial"/>
        <w:b w:val="0"/>
        <w:i w:val="0"/>
        <w:strike w:val="0"/>
        <w:dstrike w:val="0"/>
        <w:color w:val="850153"/>
        <w:sz w:val="28"/>
        <w:szCs w:val="28"/>
        <w:u w:val="none" w:color="000000"/>
        <w:bdr w:val="none" w:sz="0" w:space="0" w:color="auto"/>
        <w:shd w:val="clear" w:color="auto" w:fill="auto"/>
        <w:vertAlign w:val="baseline"/>
      </w:rPr>
    </w:lvl>
    <w:lvl w:ilvl="7" w:tplc="E91676C2">
      <w:start w:val="1"/>
      <w:numFmt w:val="bullet"/>
      <w:lvlText w:val="o"/>
      <w:lvlJc w:val="left"/>
      <w:pPr>
        <w:ind w:left="550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lvl w:ilvl="8" w:tplc="53428E70">
      <w:start w:val="1"/>
      <w:numFmt w:val="bullet"/>
      <w:lvlText w:val="▪"/>
      <w:lvlJc w:val="left"/>
      <w:pPr>
        <w:ind w:left="6228"/>
      </w:pPr>
      <w:rPr>
        <w:rFonts w:ascii="Segoe UI Symbol" w:eastAsia="Segoe UI Symbol" w:hAnsi="Segoe UI Symbol" w:cs="Segoe UI Symbol"/>
        <w:b w:val="0"/>
        <w:i w:val="0"/>
        <w:strike w:val="0"/>
        <w:dstrike w:val="0"/>
        <w:color w:val="850153"/>
        <w:sz w:val="28"/>
        <w:szCs w:val="28"/>
        <w:u w:val="none" w:color="000000"/>
        <w:bdr w:val="none" w:sz="0" w:space="0" w:color="auto"/>
        <w:shd w:val="clear" w:color="auto" w:fill="auto"/>
        <w:vertAlign w:val="baseline"/>
      </w:rPr>
    </w:lvl>
  </w:abstractNum>
  <w:num w:numId="1" w16cid:durableId="1106580320">
    <w:abstractNumId w:val="5"/>
  </w:num>
  <w:num w:numId="2" w16cid:durableId="2052724248">
    <w:abstractNumId w:val="2"/>
  </w:num>
  <w:num w:numId="3" w16cid:durableId="746615666">
    <w:abstractNumId w:val="0"/>
  </w:num>
  <w:num w:numId="4" w16cid:durableId="1300915487">
    <w:abstractNumId w:val="7"/>
  </w:num>
  <w:num w:numId="5" w16cid:durableId="1857383350">
    <w:abstractNumId w:val="6"/>
  </w:num>
  <w:num w:numId="6" w16cid:durableId="1708873093">
    <w:abstractNumId w:val="1"/>
  </w:num>
  <w:num w:numId="7" w16cid:durableId="644354358">
    <w:abstractNumId w:val="4"/>
  </w:num>
  <w:num w:numId="8" w16cid:durableId="970667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D6E"/>
    <w:rsid w:val="00057864"/>
    <w:rsid w:val="000737C5"/>
    <w:rsid w:val="00170005"/>
    <w:rsid w:val="00191856"/>
    <w:rsid w:val="00256D6E"/>
    <w:rsid w:val="003372BE"/>
    <w:rsid w:val="003923EF"/>
    <w:rsid w:val="00403C09"/>
    <w:rsid w:val="00477236"/>
    <w:rsid w:val="005436FC"/>
    <w:rsid w:val="005F3FD0"/>
    <w:rsid w:val="005F5A9C"/>
    <w:rsid w:val="00685918"/>
    <w:rsid w:val="006922FC"/>
    <w:rsid w:val="007963FE"/>
    <w:rsid w:val="007A2C64"/>
    <w:rsid w:val="007A4A0B"/>
    <w:rsid w:val="007E3F13"/>
    <w:rsid w:val="00842D2E"/>
    <w:rsid w:val="008C7C10"/>
    <w:rsid w:val="00966337"/>
    <w:rsid w:val="009F6538"/>
    <w:rsid w:val="00A57587"/>
    <w:rsid w:val="00C733DF"/>
    <w:rsid w:val="00D07051"/>
    <w:rsid w:val="00DE32D0"/>
    <w:rsid w:val="00E415F5"/>
    <w:rsid w:val="00F01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16F0"/>
  <w15:docId w15:val="{95360F5A-B482-4A06-8344-DD71AD6D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6" w:line="249" w:lineRule="auto"/>
      <w:ind w:left="10" w:hanging="10"/>
    </w:pPr>
    <w:rPr>
      <w:rFonts w:ascii="Bookman Old Style" w:eastAsia="Bookman Old Style" w:hAnsi="Bookman Old Style" w:cs="Bookman Old Style"/>
      <w:color w:val="000000"/>
      <w:sz w:val="28"/>
    </w:rPr>
  </w:style>
  <w:style w:type="paragraph" w:styleId="Heading1">
    <w:name w:val="heading 1"/>
    <w:next w:val="Normal"/>
    <w:link w:val="Heading1Char"/>
    <w:uiPriority w:val="9"/>
    <w:qFormat/>
    <w:pPr>
      <w:keepNext/>
      <w:keepLines/>
      <w:spacing w:after="0"/>
      <w:ind w:left="10" w:hanging="10"/>
      <w:outlineLvl w:val="0"/>
    </w:pPr>
    <w:rPr>
      <w:rFonts w:ascii="Bookman Old Style" w:eastAsia="Bookman Old Style" w:hAnsi="Bookman Old Style" w:cs="Bookman Old Style"/>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5918"/>
    <w:pPr>
      <w:ind w:left="720"/>
      <w:contextualSpacing/>
    </w:pPr>
  </w:style>
  <w:style w:type="table" w:styleId="TableGrid0">
    <w:name w:val="Table Grid"/>
    <w:basedOn w:val="TableNormal"/>
    <w:uiPriority w:val="39"/>
    <w:rsid w:val="00685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37"/>
    <w:rPr>
      <w:rFonts w:ascii="Bookman Old Style" w:eastAsia="Bookman Old Style" w:hAnsi="Bookman Old Style" w:cs="Bookman Old Style"/>
      <w:color w:val="000000"/>
      <w:sz w:val="28"/>
    </w:rPr>
  </w:style>
  <w:style w:type="paragraph" w:styleId="Footer">
    <w:name w:val="footer"/>
    <w:basedOn w:val="Normal"/>
    <w:link w:val="FooterChar"/>
    <w:uiPriority w:val="99"/>
    <w:unhideWhenUsed/>
    <w:rsid w:val="003923EF"/>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3923EF"/>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orfolk.police.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rfolk.police.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t.com/" TargetMode="External"/><Relationship Id="rId4" Type="http://schemas.openxmlformats.org/officeDocument/2006/relationships/webSettings" Target="webSettings.xml"/><Relationship Id="rId9" Type="http://schemas.openxmlformats.org/officeDocument/2006/relationships/hyperlink" Target="http://www.b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1046</Words>
  <Characters>5293</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Palframan</dc:creator>
  <cp:keywords/>
  <cp:lastModifiedBy>Charlotte Rust</cp:lastModifiedBy>
  <cp:revision>6</cp:revision>
  <cp:lastPrinted>2023-11-17T10:01:00Z</cp:lastPrinted>
  <dcterms:created xsi:type="dcterms:W3CDTF">2023-11-17T09:42:00Z</dcterms:created>
  <dcterms:modified xsi:type="dcterms:W3CDTF">2025-11-07T10:39:00Z</dcterms:modified>
</cp:coreProperties>
</file>