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3680C" w14:textId="7295B7D5" w:rsidR="00A96CC8" w:rsidRPr="009D268E" w:rsidRDefault="00EB17A0" w:rsidP="009D268E">
      <w:pPr>
        <w:spacing w:after="0"/>
        <w:jc w:val="center"/>
        <w:rPr>
          <w:rFonts w:cstheme="minorHAnsi"/>
          <w:b/>
          <w:sz w:val="28"/>
          <w:szCs w:val="28"/>
          <w:u w:val="single"/>
        </w:rPr>
      </w:pPr>
      <w:r w:rsidRPr="009D268E">
        <w:rPr>
          <w:rFonts w:cstheme="minorHAnsi"/>
          <w:b/>
          <w:sz w:val="28"/>
          <w:szCs w:val="28"/>
          <w:u w:val="single"/>
        </w:rPr>
        <w:t xml:space="preserve">Rockland St Mary </w:t>
      </w:r>
      <w:r>
        <w:rPr>
          <w:rFonts w:cstheme="minorHAnsi"/>
          <w:b/>
          <w:sz w:val="28"/>
          <w:szCs w:val="28"/>
          <w:u w:val="single"/>
        </w:rPr>
        <w:t>w</w:t>
      </w:r>
      <w:r w:rsidRPr="009D268E">
        <w:rPr>
          <w:rFonts w:cstheme="minorHAnsi"/>
          <w:b/>
          <w:sz w:val="28"/>
          <w:szCs w:val="28"/>
          <w:u w:val="single"/>
        </w:rPr>
        <w:t>ith Hellington Parish Council</w:t>
      </w:r>
    </w:p>
    <w:p w14:paraId="6D5ACBAD" w14:textId="77777777" w:rsidR="009D268E" w:rsidRDefault="009D268E" w:rsidP="009D268E">
      <w:pPr>
        <w:spacing w:after="0"/>
        <w:jc w:val="center"/>
        <w:rPr>
          <w:rFonts w:cstheme="minorHAnsi"/>
          <w:b/>
          <w:u w:val="single"/>
        </w:rPr>
      </w:pPr>
    </w:p>
    <w:p w14:paraId="2433680D" w14:textId="3E242556" w:rsidR="00A96CC8" w:rsidRDefault="009D268E" w:rsidP="009D268E">
      <w:pPr>
        <w:spacing w:after="0"/>
        <w:jc w:val="center"/>
        <w:rPr>
          <w:rFonts w:cstheme="minorHAnsi"/>
          <w:b/>
        </w:rPr>
      </w:pPr>
      <w:r w:rsidRPr="009D268E">
        <w:rPr>
          <w:rFonts w:cstheme="minorHAnsi"/>
          <w:b/>
        </w:rPr>
        <w:t>Retention</w:t>
      </w:r>
      <w:r w:rsidR="00924B1E">
        <w:rPr>
          <w:rFonts w:cstheme="minorHAnsi"/>
          <w:b/>
        </w:rPr>
        <w:t xml:space="preserve"> of Documents and </w:t>
      </w:r>
      <w:r w:rsidR="00745D6E">
        <w:rPr>
          <w:rFonts w:cstheme="minorHAnsi"/>
          <w:b/>
        </w:rPr>
        <w:t>R</w:t>
      </w:r>
      <w:r w:rsidR="00924B1E">
        <w:rPr>
          <w:rFonts w:cstheme="minorHAnsi"/>
          <w:b/>
        </w:rPr>
        <w:t>ecords Management</w:t>
      </w:r>
      <w:r w:rsidRPr="009D268E">
        <w:rPr>
          <w:rFonts w:cstheme="minorHAnsi"/>
          <w:b/>
        </w:rPr>
        <w:t xml:space="preserve"> Policy</w:t>
      </w:r>
    </w:p>
    <w:p w14:paraId="6317D37A" w14:textId="77777777" w:rsidR="000417FE" w:rsidRDefault="000417FE" w:rsidP="009D268E">
      <w:pPr>
        <w:spacing w:after="0"/>
        <w:jc w:val="center"/>
        <w:rPr>
          <w:rFonts w:cstheme="minorHAnsi"/>
          <w:b/>
        </w:rPr>
      </w:pPr>
    </w:p>
    <w:tbl>
      <w:tblPr>
        <w:tblStyle w:val="TableGrid"/>
        <w:tblW w:w="0" w:type="auto"/>
        <w:jc w:val="center"/>
        <w:tblLook w:val="04A0" w:firstRow="1" w:lastRow="0" w:firstColumn="1" w:lastColumn="0" w:noHBand="0" w:noVBand="1"/>
      </w:tblPr>
      <w:tblGrid>
        <w:gridCol w:w="1809"/>
        <w:gridCol w:w="1985"/>
        <w:gridCol w:w="1984"/>
        <w:gridCol w:w="1588"/>
      </w:tblGrid>
      <w:tr w:rsidR="000417FE" w:rsidRPr="0015374A" w14:paraId="2C47E063" w14:textId="77777777" w:rsidTr="009327BE">
        <w:trPr>
          <w:jc w:val="center"/>
        </w:trPr>
        <w:tc>
          <w:tcPr>
            <w:tcW w:w="7366" w:type="dxa"/>
            <w:gridSpan w:val="4"/>
          </w:tcPr>
          <w:p w14:paraId="1B872FF7" w14:textId="77777777" w:rsidR="000417FE" w:rsidRPr="0015374A" w:rsidRDefault="000417FE" w:rsidP="00D20504">
            <w:pPr>
              <w:rPr>
                <w:rFonts w:cstheme="minorHAnsi"/>
                <w:b/>
              </w:rPr>
            </w:pPr>
            <w:r w:rsidRPr="0015374A">
              <w:rPr>
                <w:rFonts w:cstheme="minorHAnsi"/>
                <w:b/>
              </w:rPr>
              <w:t>Document Control</w:t>
            </w:r>
          </w:p>
        </w:tc>
      </w:tr>
      <w:tr w:rsidR="000417FE" w:rsidRPr="0015374A" w14:paraId="2F948762" w14:textId="77777777" w:rsidTr="009327BE">
        <w:trPr>
          <w:jc w:val="center"/>
        </w:trPr>
        <w:tc>
          <w:tcPr>
            <w:tcW w:w="1809" w:type="dxa"/>
          </w:tcPr>
          <w:p w14:paraId="5C77FEA5" w14:textId="77777777" w:rsidR="000417FE" w:rsidRPr="0015374A" w:rsidRDefault="000417FE" w:rsidP="00D20504">
            <w:pPr>
              <w:rPr>
                <w:rFonts w:cstheme="minorHAnsi"/>
                <w:bCs/>
              </w:rPr>
            </w:pPr>
            <w:r w:rsidRPr="0015374A">
              <w:rPr>
                <w:rFonts w:cstheme="minorHAnsi"/>
                <w:bCs/>
              </w:rPr>
              <w:t>Adopted date</w:t>
            </w:r>
          </w:p>
        </w:tc>
        <w:tc>
          <w:tcPr>
            <w:tcW w:w="1985" w:type="dxa"/>
          </w:tcPr>
          <w:p w14:paraId="0270E121" w14:textId="35F8161D" w:rsidR="000417FE" w:rsidRPr="0015374A" w:rsidRDefault="000417FE" w:rsidP="00D20504">
            <w:pPr>
              <w:rPr>
                <w:rFonts w:cstheme="minorHAnsi"/>
                <w:bCs/>
              </w:rPr>
            </w:pPr>
            <w:r w:rsidRPr="0015374A">
              <w:rPr>
                <w:rFonts w:cstheme="minorHAnsi"/>
                <w:bCs/>
              </w:rPr>
              <w:t>September 201</w:t>
            </w:r>
            <w:r>
              <w:rPr>
                <w:rFonts w:cstheme="minorHAnsi"/>
                <w:bCs/>
              </w:rPr>
              <w:t>8</w:t>
            </w:r>
          </w:p>
        </w:tc>
        <w:tc>
          <w:tcPr>
            <w:tcW w:w="1984" w:type="dxa"/>
          </w:tcPr>
          <w:p w14:paraId="3F7952A8" w14:textId="77777777" w:rsidR="000417FE" w:rsidRPr="0015374A" w:rsidRDefault="000417FE" w:rsidP="00D20504">
            <w:pPr>
              <w:rPr>
                <w:rFonts w:cstheme="minorHAnsi"/>
                <w:bCs/>
              </w:rPr>
            </w:pPr>
            <w:r w:rsidRPr="0015374A">
              <w:rPr>
                <w:rFonts w:cstheme="minorHAnsi"/>
                <w:bCs/>
              </w:rPr>
              <w:t>Minute reference</w:t>
            </w:r>
          </w:p>
        </w:tc>
        <w:tc>
          <w:tcPr>
            <w:tcW w:w="1588" w:type="dxa"/>
          </w:tcPr>
          <w:p w14:paraId="2C64BC32" w14:textId="0138263D" w:rsidR="000417FE" w:rsidRPr="0015374A" w:rsidRDefault="002F4B4E" w:rsidP="00D20504">
            <w:pPr>
              <w:rPr>
                <w:rFonts w:cstheme="minorHAnsi"/>
                <w:bCs/>
              </w:rPr>
            </w:pPr>
            <w:r>
              <w:rPr>
                <w:rFonts w:cstheme="minorHAnsi"/>
                <w:bCs/>
              </w:rPr>
              <w:t>17.714.1</w:t>
            </w:r>
          </w:p>
        </w:tc>
      </w:tr>
      <w:tr w:rsidR="000417FE" w:rsidRPr="0015374A" w14:paraId="31C51990" w14:textId="77777777" w:rsidTr="009327BE">
        <w:trPr>
          <w:jc w:val="center"/>
        </w:trPr>
        <w:tc>
          <w:tcPr>
            <w:tcW w:w="1809" w:type="dxa"/>
          </w:tcPr>
          <w:p w14:paraId="701A7D6F" w14:textId="77777777" w:rsidR="000417FE" w:rsidRPr="0015374A" w:rsidRDefault="000417FE" w:rsidP="00D20504">
            <w:pPr>
              <w:rPr>
                <w:rFonts w:cstheme="minorHAnsi"/>
                <w:bCs/>
              </w:rPr>
            </w:pPr>
            <w:r w:rsidRPr="0015374A">
              <w:rPr>
                <w:rFonts w:cstheme="minorHAnsi"/>
                <w:bCs/>
              </w:rPr>
              <w:t>Last reviewed</w:t>
            </w:r>
          </w:p>
        </w:tc>
        <w:tc>
          <w:tcPr>
            <w:tcW w:w="1985" w:type="dxa"/>
          </w:tcPr>
          <w:p w14:paraId="434B0C6D" w14:textId="531E49EE" w:rsidR="000417FE" w:rsidRPr="0015374A" w:rsidRDefault="00F10C07" w:rsidP="00D20504">
            <w:pPr>
              <w:rPr>
                <w:rFonts w:cstheme="minorHAnsi"/>
                <w:bCs/>
              </w:rPr>
            </w:pPr>
            <w:r>
              <w:rPr>
                <w:rFonts w:cstheme="minorHAnsi"/>
                <w:bCs/>
              </w:rPr>
              <w:t>May 2025</w:t>
            </w:r>
          </w:p>
        </w:tc>
        <w:tc>
          <w:tcPr>
            <w:tcW w:w="1984" w:type="dxa"/>
          </w:tcPr>
          <w:p w14:paraId="31288A3D" w14:textId="77777777" w:rsidR="000417FE" w:rsidRPr="0015374A" w:rsidRDefault="000417FE" w:rsidP="00D20504">
            <w:pPr>
              <w:rPr>
                <w:rFonts w:cstheme="minorHAnsi"/>
                <w:bCs/>
              </w:rPr>
            </w:pPr>
            <w:r w:rsidRPr="0015374A">
              <w:rPr>
                <w:rFonts w:cstheme="minorHAnsi"/>
                <w:bCs/>
              </w:rPr>
              <w:t>Minute reference</w:t>
            </w:r>
          </w:p>
        </w:tc>
        <w:tc>
          <w:tcPr>
            <w:tcW w:w="1588" w:type="dxa"/>
          </w:tcPr>
          <w:p w14:paraId="7B4C1B6D" w14:textId="11EF0002" w:rsidR="000417FE" w:rsidRPr="0015374A" w:rsidRDefault="00F10C07" w:rsidP="00D20504">
            <w:pPr>
              <w:rPr>
                <w:rFonts w:cstheme="minorHAnsi"/>
                <w:bCs/>
              </w:rPr>
            </w:pPr>
            <w:r>
              <w:rPr>
                <w:rFonts w:cstheme="minorHAnsi"/>
                <w:bCs/>
              </w:rPr>
              <w:t>25.68.01</w:t>
            </w:r>
          </w:p>
        </w:tc>
      </w:tr>
      <w:tr w:rsidR="000417FE" w:rsidRPr="0015374A" w14:paraId="444D8714" w14:textId="77777777" w:rsidTr="009327BE">
        <w:trPr>
          <w:jc w:val="center"/>
        </w:trPr>
        <w:tc>
          <w:tcPr>
            <w:tcW w:w="1809" w:type="dxa"/>
          </w:tcPr>
          <w:p w14:paraId="7172719E" w14:textId="77777777" w:rsidR="000417FE" w:rsidRPr="0015374A" w:rsidRDefault="000417FE" w:rsidP="00D20504">
            <w:pPr>
              <w:rPr>
                <w:rFonts w:cstheme="minorHAnsi"/>
                <w:bCs/>
              </w:rPr>
            </w:pPr>
            <w:r w:rsidRPr="0015374A">
              <w:rPr>
                <w:rFonts w:cstheme="minorHAnsi"/>
                <w:bCs/>
              </w:rPr>
              <w:t>Next review date</w:t>
            </w:r>
          </w:p>
        </w:tc>
        <w:tc>
          <w:tcPr>
            <w:tcW w:w="5557" w:type="dxa"/>
            <w:gridSpan w:val="3"/>
          </w:tcPr>
          <w:p w14:paraId="4E7D9F1A" w14:textId="6E37ED2A" w:rsidR="000417FE" w:rsidRPr="0015374A" w:rsidRDefault="000417FE" w:rsidP="00D20504">
            <w:pPr>
              <w:rPr>
                <w:rFonts w:cstheme="minorHAnsi"/>
                <w:bCs/>
              </w:rPr>
            </w:pPr>
            <w:r>
              <w:rPr>
                <w:rFonts w:cstheme="minorHAnsi"/>
                <w:bCs/>
              </w:rPr>
              <w:t>May 202</w:t>
            </w:r>
            <w:r w:rsidR="00AB63BE">
              <w:rPr>
                <w:rFonts w:cstheme="minorHAnsi"/>
                <w:bCs/>
              </w:rPr>
              <w:t>8</w:t>
            </w:r>
          </w:p>
        </w:tc>
      </w:tr>
    </w:tbl>
    <w:p w14:paraId="45BA6A27" w14:textId="77777777" w:rsidR="000417FE" w:rsidRPr="009D268E" w:rsidRDefault="000417FE" w:rsidP="009D268E">
      <w:pPr>
        <w:spacing w:after="0"/>
        <w:jc w:val="center"/>
        <w:rPr>
          <w:rFonts w:cstheme="minorHAnsi"/>
          <w:b/>
        </w:rPr>
      </w:pPr>
    </w:p>
    <w:p w14:paraId="2433680E" w14:textId="77777777" w:rsidR="00220189" w:rsidRPr="003976CE" w:rsidRDefault="00220189" w:rsidP="009D268E">
      <w:pPr>
        <w:spacing w:after="0"/>
        <w:jc w:val="center"/>
        <w:rPr>
          <w:rFonts w:cstheme="minorHAnsi"/>
          <w:b/>
        </w:rPr>
      </w:pPr>
    </w:p>
    <w:p w14:paraId="2433680F" w14:textId="14332AE0" w:rsidR="009A7C28" w:rsidRPr="003976CE" w:rsidRDefault="009A7C28" w:rsidP="009D268E">
      <w:pPr>
        <w:pStyle w:val="NoSpacing"/>
        <w:rPr>
          <w:rFonts w:cstheme="minorHAnsi"/>
          <w:b/>
        </w:rPr>
      </w:pPr>
      <w:r w:rsidRPr="003976CE">
        <w:rPr>
          <w:rFonts w:cstheme="minorHAnsi"/>
          <w:b/>
        </w:rPr>
        <w:t>Introduction</w:t>
      </w:r>
    </w:p>
    <w:p w14:paraId="24336810" w14:textId="77777777" w:rsidR="009A7C28" w:rsidRPr="003976CE" w:rsidRDefault="009A7C28" w:rsidP="009D268E">
      <w:pPr>
        <w:pStyle w:val="NoSpacing"/>
        <w:rPr>
          <w:rFonts w:cstheme="minorHAnsi"/>
          <w:b/>
        </w:rPr>
      </w:pPr>
    </w:p>
    <w:p w14:paraId="308C43C2" w14:textId="77777777" w:rsidR="00F140ED" w:rsidRPr="00F140ED" w:rsidRDefault="009A7C28" w:rsidP="00F140ED">
      <w:pPr>
        <w:pStyle w:val="NoSpacing"/>
        <w:rPr>
          <w:rFonts w:cstheme="minorHAnsi"/>
          <w:bCs/>
        </w:rPr>
      </w:pPr>
      <w:r w:rsidRPr="003976CE">
        <w:rPr>
          <w:rFonts w:cstheme="minorHAnsi"/>
        </w:rPr>
        <w:t xml:space="preserve">Rockland St Mary with Hellington Parish Council </w:t>
      </w:r>
      <w:r w:rsidR="00F140ED" w:rsidRPr="00F140ED">
        <w:rPr>
          <w:rFonts w:cstheme="minorHAnsi"/>
          <w:bCs/>
        </w:rPr>
        <w:t>recognises that the efficient management of its records is necessary to comply with its legal and regulatory obligations and to contribute to the effective overall management of the parish council.  This document provides the policy framework through which this effective management can be achieved and audited.  It covers:</w:t>
      </w:r>
    </w:p>
    <w:p w14:paraId="10103442" w14:textId="77777777" w:rsidR="00F140ED" w:rsidRPr="00F140ED" w:rsidRDefault="00F140ED" w:rsidP="00F140ED">
      <w:pPr>
        <w:pStyle w:val="NoSpacing"/>
        <w:rPr>
          <w:rFonts w:cstheme="minorHAnsi"/>
          <w:bCs/>
        </w:rPr>
      </w:pPr>
    </w:p>
    <w:p w14:paraId="58B18617" w14:textId="77777777" w:rsidR="00F140ED" w:rsidRPr="00F140ED" w:rsidRDefault="00F140ED" w:rsidP="00F140ED">
      <w:pPr>
        <w:pStyle w:val="NoSpacing"/>
        <w:numPr>
          <w:ilvl w:val="0"/>
          <w:numId w:val="11"/>
        </w:numPr>
        <w:rPr>
          <w:rFonts w:cstheme="minorHAnsi"/>
          <w:bCs/>
        </w:rPr>
      </w:pPr>
      <w:r w:rsidRPr="00F140ED">
        <w:rPr>
          <w:rFonts w:cstheme="minorHAnsi"/>
          <w:bCs/>
        </w:rPr>
        <w:t>Scope</w:t>
      </w:r>
    </w:p>
    <w:p w14:paraId="2D721073" w14:textId="77777777" w:rsidR="00F140ED" w:rsidRPr="00F140ED" w:rsidRDefault="00F140ED" w:rsidP="00F140ED">
      <w:pPr>
        <w:pStyle w:val="NoSpacing"/>
        <w:numPr>
          <w:ilvl w:val="0"/>
          <w:numId w:val="11"/>
        </w:numPr>
        <w:rPr>
          <w:rFonts w:cstheme="minorHAnsi"/>
          <w:bCs/>
        </w:rPr>
      </w:pPr>
      <w:r w:rsidRPr="00F140ED">
        <w:rPr>
          <w:rFonts w:cstheme="minorHAnsi"/>
          <w:bCs/>
        </w:rPr>
        <w:t>Responsibilities</w:t>
      </w:r>
    </w:p>
    <w:p w14:paraId="0BEDDB6E" w14:textId="77777777" w:rsidR="00F140ED" w:rsidRPr="00F140ED" w:rsidRDefault="00F140ED" w:rsidP="00F140ED">
      <w:pPr>
        <w:pStyle w:val="NoSpacing"/>
        <w:numPr>
          <w:ilvl w:val="0"/>
          <w:numId w:val="11"/>
        </w:numPr>
        <w:rPr>
          <w:rFonts w:cstheme="minorHAnsi"/>
          <w:bCs/>
        </w:rPr>
      </w:pPr>
      <w:r w:rsidRPr="00F140ED">
        <w:rPr>
          <w:rFonts w:cstheme="minorHAnsi"/>
          <w:bCs/>
        </w:rPr>
        <w:t>Relationships with existing policies</w:t>
      </w:r>
    </w:p>
    <w:p w14:paraId="3F07C1A9" w14:textId="77777777" w:rsidR="00F140ED" w:rsidRPr="00F140ED" w:rsidRDefault="00F140ED" w:rsidP="00F140ED">
      <w:pPr>
        <w:pStyle w:val="NoSpacing"/>
        <w:numPr>
          <w:ilvl w:val="0"/>
          <w:numId w:val="11"/>
        </w:numPr>
        <w:rPr>
          <w:rFonts w:cstheme="minorHAnsi"/>
          <w:bCs/>
        </w:rPr>
      </w:pPr>
      <w:r w:rsidRPr="00F140ED">
        <w:rPr>
          <w:rFonts w:cstheme="minorHAnsi"/>
          <w:bCs/>
        </w:rPr>
        <w:t>Retention Schedule</w:t>
      </w:r>
    </w:p>
    <w:p w14:paraId="2433681A" w14:textId="279D3ACD" w:rsidR="009A7C28" w:rsidRPr="003976CE" w:rsidRDefault="009A7C28" w:rsidP="00F140ED">
      <w:pPr>
        <w:pStyle w:val="NoSpacing"/>
        <w:rPr>
          <w:rFonts w:cstheme="minorHAnsi"/>
        </w:rPr>
      </w:pPr>
    </w:p>
    <w:p w14:paraId="388FA345" w14:textId="77777777" w:rsidR="009D268E" w:rsidRPr="009D268E" w:rsidRDefault="009D268E" w:rsidP="009D268E">
      <w:pPr>
        <w:pStyle w:val="NoSpacing"/>
        <w:rPr>
          <w:rFonts w:cstheme="minorHAnsi"/>
          <w:b/>
        </w:rPr>
      </w:pPr>
      <w:r w:rsidRPr="009D268E">
        <w:rPr>
          <w:rFonts w:cstheme="minorHAnsi"/>
          <w:b/>
        </w:rPr>
        <w:t>Legal position</w:t>
      </w:r>
    </w:p>
    <w:p w14:paraId="797772B1" w14:textId="77777777" w:rsidR="009D268E" w:rsidRPr="009D268E" w:rsidRDefault="009D268E" w:rsidP="009D268E">
      <w:pPr>
        <w:pStyle w:val="NoSpacing"/>
        <w:rPr>
          <w:rFonts w:cstheme="minorHAnsi"/>
        </w:rPr>
      </w:pPr>
    </w:p>
    <w:p w14:paraId="7677EE54" w14:textId="77777777" w:rsidR="009D268E" w:rsidRPr="009D268E" w:rsidRDefault="009D268E" w:rsidP="009D268E">
      <w:pPr>
        <w:pStyle w:val="NoSpacing"/>
        <w:rPr>
          <w:rFonts w:cstheme="minorHAnsi"/>
        </w:rPr>
      </w:pPr>
      <w:r w:rsidRPr="009D268E">
        <w:rPr>
          <w:rFonts w:cstheme="minorHAnsi"/>
        </w:rPr>
        <w:t xml:space="preserve">Most legal proceedings are governed by the Limitation Act 1980 (as amended).  The 1980 Act provides that legal claims may not be commenced after a specific period.  Where the limitation periods are longer than other periods specified the documentation should be kept for the longer period specified.  Some types of legal proceedings may fall within two or more categories.  If in doubt, keep for the longest of the three limitation periods.  </w:t>
      </w:r>
    </w:p>
    <w:p w14:paraId="4B59E70C" w14:textId="77777777" w:rsidR="00086CDF" w:rsidRDefault="00086CDF" w:rsidP="009D268E">
      <w:pPr>
        <w:pStyle w:val="NoSpacing"/>
        <w:rPr>
          <w:rFonts w:cstheme="minorHAnsi"/>
          <w:b/>
        </w:rPr>
      </w:pPr>
    </w:p>
    <w:p w14:paraId="0ED3E998" w14:textId="77777777" w:rsidR="006250B4" w:rsidRPr="006250B4" w:rsidRDefault="006250B4" w:rsidP="006250B4">
      <w:pPr>
        <w:pStyle w:val="NoSpacing"/>
        <w:rPr>
          <w:rFonts w:cstheme="minorHAnsi"/>
          <w:b/>
        </w:rPr>
      </w:pPr>
      <w:r w:rsidRPr="006250B4">
        <w:rPr>
          <w:rFonts w:cstheme="minorHAnsi"/>
          <w:b/>
        </w:rPr>
        <w:t>Responsibilities</w:t>
      </w:r>
    </w:p>
    <w:p w14:paraId="72B51B32" w14:textId="77777777" w:rsidR="006250B4" w:rsidRPr="006250B4" w:rsidRDefault="006250B4" w:rsidP="006250B4">
      <w:pPr>
        <w:pStyle w:val="NoSpacing"/>
        <w:rPr>
          <w:rFonts w:cstheme="minorHAnsi"/>
          <w:b/>
        </w:rPr>
      </w:pPr>
    </w:p>
    <w:p w14:paraId="28E14919" w14:textId="77777777" w:rsidR="006250B4" w:rsidRPr="006250B4" w:rsidRDefault="006250B4" w:rsidP="006250B4">
      <w:pPr>
        <w:pStyle w:val="NoSpacing"/>
        <w:rPr>
          <w:rFonts w:cstheme="minorHAnsi"/>
        </w:rPr>
      </w:pPr>
      <w:r w:rsidRPr="006250B4">
        <w:rPr>
          <w:rFonts w:cstheme="minorHAnsi"/>
        </w:rPr>
        <w:t>The parish council has a corporate responsibility to maintain its records and record management systems in accordance with the regulatory environment.  The person with overall responsibility for the implementation of this policy is the clerk to the parish council, who is required to manage the council’s records in such a way as to promote compliance with this policy so that information can be retrieved easily, appropriately and in a timely manner.</w:t>
      </w:r>
    </w:p>
    <w:p w14:paraId="65BE0857" w14:textId="77777777" w:rsidR="006250B4" w:rsidRPr="006250B4" w:rsidRDefault="006250B4" w:rsidP="006250B4">
      <w:pPr>
        <w:pStyle w:val="NoSpacing"/>
        <w:rPr>
          <w:rFonts w:cstheme="minorHAnsi"/>
        </w:rPr>
      </w:pPr>
    </w:p>
    <w:p w14:paraId="4652DDA7" w14:textId="77777777" w:rsidR="006250B4" w:rsidRPr="006250B4" w:rsidRDefault="006250B4" w:rsidP="006250B4">
      <w:pPr>
        <w:pStyle w:val="NoSpacing"/>
        <w:rPr>
          <w:rFonts w:cstheme="minorHAnsi"/>
        </w:rPr>
      </w:pPr>
      <w:r w:rsidRPr="006250B4">
        <w:rPr>
          <w:rFonts w:cstheme="minorHAnsi"/>
        </w:rPr>
        <w:t>Parish councillors are required to pass all documents and records whether received electronically or in a hard copy to the parish clerk for retention in accordance with this policy and in the event of a parish councillor  resigning or failing to retain their post as a result of an election, it is the parish councillor’s responsibility to ensure anything that remains within their possession but is related to the business of the parish council is passed to the parish clerk within 10 working days of ceasing to hold the position of a parish councillor.</w:t>
      </w:r>
    </w:p>
    <w:p w14:paraId="740E26A8" w14:textId="77777777" w:rsidR="006250B4" w:rsidRPr="006250B4" w:rsidRDefault="006250B4" w:rsidP="006250B4">
      <w:pPr>
        <w:pStyle w:val="NoSpacing"/>
        <w:rPr>
          <w:rFonts w:cstheme="minorHAnsi"/>
        </w:rPr>
      </w:pPr>
    </w:p>
    <w:p w14:paraId="5DEDF6D0" w14:textId="77777777" w:rsidR="006250B4" w:rsidRPr="006250B4" w:rsidRDefault="006250B4" w:rsidP="006250B4">
      <w:pPr>
        <w:pStyle w:val="NoSpacing"/>
        <w:rPr>
          <w:rFonts w:cstheme="minorHAnsi"/>
        </w:rPr>
      </w:pPr>
      <w:r w:rsidRPr="006250B4">
        <w:rPr>
          <w:rFonts w:cstheme="minorHAnsi"/>
        </w:rPr>
        <w:t>Documents and records are retained by the parish clerk in secure conditions.</w:t>
      </w:r>
    </w:p>
    <w:p w14:paraId="0D22661A" w14:textId="77777777" w:rsidR="006250B4" w:rsidRPr="006250B4" w:rsidRDefault="006250B4" w:rsidP="006250B4">
      <w:pPr>
        <w:pStyle w:val="NoSpacing"/>
        <w:rPr>
          <w:rFonts w:cstheme="minorHAnsi"/>
        </w:rPr>
      </w:pPr>
    </w:p>
    <w:p w14:paraId="7BB3B36E" w14:textId="77777777" w:rsidR="006250B4" w:rsidRPr="006250B4" w:rsidRDefault="006250B4" w:rsidP="006250B4">
      <w:pPr>
        <w:pStyle w:val="NoSpacing"/>
        <w:rPr>
          <w:rFonts w:cstheme="minorHAnsi"/>
        </w:rPr>
      </w:pPr>
      <w:r w:rsidRPr="006250B4">
        <w:rPr>
          <w:rFonts w:cstheme="minorHAnsi"/>
        </w:rPr>
        <w:t>Relationship with existing policies</w:t>
      </w:r>
    </w:p>
    <w:p w14:paraId="37F787CF" w14:textId="77777777" w:rsidR="006250B4" w:rsidRPr="006250B4" w:rsidRDefault="006250B4" w:rsidP="006250B4">
      <w:pPr>
        <w:pStyle w:val="NoSpacing"/>
        <w:rPr>
          <w:rFonts w:cstheme="minorHAnsi"/>
        </w:rPr>
      </w:pPr>
    </w:p>
    <w:p w14:paraId="2E21EBFD" w14:textId="77777777" w:rsidR="006250B4" w:rsidRPr="006250B4" w:rsidRDefault="006250B4" w:rsidP="006250B4">
      <w:pPr>
        <w:pStyle w:val="NoSpacing"/>
        <w:rPr>
          <w:rFonts w:cstheme="minorHAnsi"/>
        </w:rPr>
      </w:pPr>
      <w:r w:rsidRPr="006250B4">
        <w:rPr>
          <w:rFonts w:cstheme="minorHAnsi"/>
        </w:rPr>
        <w:t>This policy has been drawn up within the context of the council’s existing Freedom of Information/Publication Scheme and Data Protection Policies.</w:t>
      </w:r>
    </w:p>
    <w:p w14:paraId="66670FF1" w14:textId="77777777" w:rsidR="006250B4" w:rsidRPr="006250B4" w:rsidRDefault="006250B4" w:rsidP="006250B4">
      <w:pPr>
        <w:pStyle w:val="NoSpacing"/>
        <w:rPr>
          <w:rFonts w:cstheme="minorHAnsi"/>
          <w:b/>
        </w:rPr>
      </w:pPr>
    </w:p>
    <w:p w14:paraId="1ADB71E3" w14:textId="77777777" w:rsidR="006250B4" w:rsidRPr="006250B4" w:rsidRDefault="006250B4" w:rsidP="006250B4">
      <w:pPr>
        <w:pStyle w:val="NoSpacing"/>
        <w:rPr>
          <w:rFonts w:cstheme="minorHAnsi"/>
          <w:b/>
        </w:rPr>
      </w:pPr>
      <w:r w:rsidRPr="006250B4">
        <w:rPr>
          <w:rFonts w:cstheme="minorHAnsi"/>
          <w:b/>
        </w:rPr>
        <w:t>Retention schedule</w:t>
      </w:r>
    </w:p>
    <w:p w14:paraId="6FACC311" w14:textId="77777777" w:rsidR="006250B4" w:rsidRPr="006250B4" w:rsidRDefault="006250B4" w:rsidP="006250B4">
      <w:pPr>
        <w:pStyle w:val="NoSpacing"/>
        <w:rPr>
          <w:rFonts w:cstheme="minorHAnsi"/>
          <w:b/>
        </w:rPr>
      </w:pPr>
    </w:p>
    <w:p w14:paraId="51C44674" w14:textId="77777777" w:rsidR="006250B4" w:rsidRPr="006250B4" w:rsidRDefault="006250B4" w:rsidP="006250B4">
      <w:pPr>
        <w:pStyle w:val="NoSpacing"/>
        <w:rPr>
          <w:rFonts w:cstheme="minorHAnsi"/>
        </w:rPr>
      </w:pPr>
      <w:r w:rsidRPr="006250B4">
        <w:rPr>
          <w:rFonts w:cstheme="minorHAnsi"/>
        </w:rPr>
        <w:t xml:space="preserve">Under the Freedom of Information Act 2000, the parish council is required to maintain a retention schedule listing the record series which it creates in the course of its business.  The retention schedule lays down the length of time </w:t>
      </w:r>
      <w:r w:rsidRPr="006250B4">
        <w:rPr>
          <w:rFonts w:cstheme="minorHAnsi"/>
        </w:rPr>
        <w:lastRenderedPageBreak/>
        <w:t>which the record needs to be retained and the action which should be taken when it is of no further administrative use.</w:t>
      </w:r>
    </w:p>
    <w:p w14:paraId="71CFC3E7" w14:textId="77777777" w:rsidR="006250B4" w:rsidRPr="006250B4" w:rsidRDefault="006250B4" w:rsidP="006250B4">
      <w:pPr>
        <w:pStyle w:val="NoSpacing"/>
        <w:rPr>
          <w:rFonts w:cstheme="minorHAnsi"/>
        </w:rPr>
      </w:pPr>
    </w:p>
    <w:p w14:paraId="01457F82" w14:textId="074C6B21" w:rsidR="00086CDF" w:rsidRPr="006250B4" w:rsidRDefault="006250B4" w:rsidP="006250B4">
      <w:pPr>
        <w:pStyle w:val="NoSpacing"/>
        <w:rPr>
          <w:rFonts w:cstheme="minorHAnsi"/>
        </w:rPr>
      </w:pPr>
      <w:r w:rsidRPr="006250B4">
        <w:rPr>
          <w:rFonts w:cstheme="minorHAnsi"/>
        </w:rPr>
        <w:t>Not all the areas listed below are relevant in Rockland St Mary and Hellington.</w:t>
      </w:r>
    </w:p>
    <w:p w14:paraId="66F4258A" w14:textId="77777777" w:rsidR="006250B4" w:rsidRDefault="006250B4" w:rsidP="006250B4">
      <w:pPr>
        <w:pStyle w:val="NoSpacing"/>
        <w:rPr>
          <w:rFonts w:cstheme="minorHAnsi"/>
          <w:b/>
        </w:rPr>
      </w:pPr>
    </w:p>
    <w:tbl>
      <w:tblPr>
        <w:tblStyle w:val="TableGrid"/>
        <w:tblW w:w="0" w:type="auto"/>
        <w:tblLook w:val="04A0" w:firstRow="1" w:lastRow="0" w:firstColumn="1" w:lastColumn="0" w:noHBand="0" w:noVBand="1"/>
      </w:tblPr>
      <w:tblGrid>
        <w:gridCol w:w="4219"/>
        <w:gridCol w:w="2693"/>
        <w:gridCol w:w="2978"/>
      </w:tblGrid>
      <w:tr w:rsidR="008767C4" w:rsidRPr="0015374A" w14:paraId="72E30777" w14:textId="77777777" w:rsidTr="00D20504">
        <w:tc>
          <w:tcPr>
            <w:tcW w:w="4219" w:type="dxa"/>
          </w:tcPr>
          <w:p w14:paraId="23B9A526" w14:textId="77777777" w:rsidR="008767C4" w:rsidRPr="0015374A" w:rsidRDefault="008767C4" w:rsidP="00D20504">
            <w:pPr>
              <w:rPr>
                <w:rFonts w:cstheme="minorHAnsi"/>
                <w:b/>
              </w:rPr>
            </w:pPr>
            <w:r w:rsidRPr="0015374A">
              <w:rPr>
                <w:rFonts w:cstheme="minorHAnsi"/>
                <w:b/>
              </w:rPr>
              <w:t>Document/File</w:t>
            </w:r>
          </w:p>
          <w:p w14:paraId="24017873" w14:textId="77777777" w:rsidR="008767C4" w:rsidRPr="0015374A" w:rsidRDefault="008767C4" w:rsidP="00D20504">
            <w:pPr>
              <w:rPr>
                <w:rFonts w:cstheme="minorHAnsi"/>
                <w:b/>
              </w:rPr>
            </w:pPr>
          </w:p>
        </w:tc>
        <w:tc>
          <w:tcPr>
            <w:tcW w:w="2693" w:type="dxa"/>
          </w:tcPr>
          <w:p w14:paraId="67769EDA" w14:textId="77777777" w:rsidR="008767C4" w:rsidRPr="0015374A" w:rsidRDefault="008767C4" w:rsidP="00D20504">
            <w:pPr>
              <w:rPr>
                <w:rFonts w:cstheme="minorHAnsi"/>
                <w:b/>
              </w:rPr>
            </w:pPr>
            <w:r w:rsidRPr="0015374A">
              <w:rPr>
                <w:rFonts w:cstheme="minorHAnsi"/>
                <w:b/>
              </w:rPr>
              <w:t>Minimum retention period</w:t>
            </w:r>
          </w:p>
        </w:tc>
        <w:tc>
          <w:tcPr>
            <w:tcW w:w="2978" w:type="dxa"/>
          </w:tcPr>
          <w:p w14:paraId="4CB9118C" w14:textId="77777777" w:rsidR="008767C4" w:rsidRPr="0015374A" w:rsidRDefault="008767C4" w:rsidP="00D20504">
            <w:pPr>
              <w:rPr>
                <w:rFonts w:cstheme="minorHAnsi"/>
                <w:b/>
              </w:rPr>
            </w:pPr>
            <w:r w:rsidRPr="0015374A">
              <w:rPr>
                <w:rFonts w:cstheme="minorHAnsi"/>
                <w:b/>
              </w:rPr>
              <w:t>Reason</w:t>
            </w:r>
          </w:p>
        </w:tc>
      </w:tr>
      <w:tr w:rsidR="008767C4" w:rsidRPr="0015374A" w14:paraId="110CE313" w14:textId="77777777" w:rsidTr="00D20504">
        <w:tc>
          <w:tcPr>
            <w:tcW w:w="9890" w:type="dxa"/>
            <w:gridSpan w:val="3"/>
            <w:shd w:val="clear" w:color="auto" w:fill="EEECE1" w:themeFill="background2"/>
          </w:tcPr>
          <w:p w14:paraId="0AA257BF" w14:textId="77777777" w:rsidR="008767C4" w:rsidRPr="0015374A" w:rsidRDefault="008767C4" w:rsidP="00D20504">
            <w:pPr>
              <w:rPr>
                <w:rFonts w:cstheme="minorHAnsi"/>
                <w:b/>
              </w:rPr>
            </w:pPr>
            <w:r w:rsidRPr="0015374A">
              <w:rPr>
                <w:rFonts w:cstheme="minorHAnsi"/>
                <w:b/>
              </w:rPr>
              <w:t>Allotments</w:t>
            </w:r>
          </w:p>
        </w:tc>
      </w:tr>
      <w:tr w:rsidR="008767C4" w:rsidRPr="0015374A" w14:paraId="673D45FC" w14:textId="77777777" w:rsidTr="00D20504">
        <w:tc>
          <w:tcPr>
            <w:tcW w:w="4219" w:type="dxa"/>
          </w:tcPr>
          <w:p w14:paraId="36701B95" w14:textId="77777777" w:rsidR="008767C4" w:rsidRPr="0015374A" w:rsidRDefault="008767C4" w:rsidP="00D20504">
            <w:pPr>
              <w:rPr>
                <w:rFonts w:cstheme="minorHAnsi"/>
                <w:bCs/>
              </w:rPr>
            </w:pPr>
            <w:r w:rsidRPr="0015374A">
              <w:rPr>
                <w:rFonts w:cstheme="minorHAnsi"/>
                <w:bCs/>
              </w:rPr>
              <w:t>Register and plans</w:t>
            </w:r>
          </w:p>
        </w:tc>
        <w:tc>
          <w:tcPr>
            <w:tcW w:w="2693" w:type="dxa"/>
          </w:tcPr>
          <w:p w14:paraId="05DEE824" w14:textId="77777777" w:rsidR="008767C4" w:rsidRPr="0015374A" w:rsidRDefault="008767C4" w:rsidP="00D20504">
            <w:pPr>
              <w:rPr>
                <w:rFonts w:cstheme="minorHAnsi"/>
                <w:bCs/>
              </w:rPr>
            </w:pPr>
            <w:r w:rsidRPr="0015374A">
              <w:rPr>
                <w:rFonts w:cstheme="minorHAnsi"/>
                <w:bCs/>
              </w:rPr>
              <w:t>Indefinite</w:t>
            </w:r>
          </w:p>
        </w:tc>
        <w:tc>
          <w:tcPr>
            <w:tcW w:w="2978" w:type="dxa"/>
          </w:tcPr>
          <w:p w14:paraId="537C6BB8" w14:textId="77777777" w:rsidR="008767C4" w:rsidRPr="0015374A" w:rsidRDefault="008767C4" w:rsidP="00D20504">
            <w:pPr>
              <w:rPr>
                <w:rFonts w:cstheme="minorHAnsi"/>
                <w:bCs/>
              </w:rPr>
            </w:pPr>
            <w:r w:rsidRPr="0015374A">
              <w:rPr>
                <w:rFonts w:cstheme="minorHAnsi"/>
                <w:bCs/>
              </w:rPr>
              <w:t>Audit, Management</w:t>
            </w:r>
          </w:p>
        </w:tc>
      </w:tr>
      <w:tr w:rsidR="008767C4" w:rsidRPr="0015374A" w14:paraId="4B7EBC96" w14:textId="77777777" w:rsidTr="00D20504">
        <w:tc>
          <w:tcPr>
            <w:tcW w:w="9890" w:type="dxa"/>
            <w:gridSpan w:val="3"/>
            <w:shd w:val="clear" w:color="auto" w:fill="EEECE1" w:themeFill="background2"/>
          </w:tcPr>
          <w:p w14:paraId="34B2D413" w14:textId="77777777" w:rsidR="008767C4" w:rsidRPr="0015374A" w:rsidRDefault="008767C4" w:rsidP="00D20504">
            <w:pPr>
              <w:rPr>
                <w:rFonts w:cstheme="minorHAnsi"/>
                <w:b/>
              </w:rPr>
            </w:pPr>
            <w:r w:rsidRPr="0015374A">
              <w:rPr>
                <w:rFonts w:cstheme="minorHAnsi"/>
                <w:b/>
              </w:rPr>
              <w:t>Burial Grounds</w:t>
            </w:r>
          </w:p>
        </w:tc>
      </w:tr>
      <w:tr w:rsidR="008767C4" w:rsidRPr="0015374A" w14:paraId="522B0D9B" w14:textId="77777777" w:rsidTr="00D20504">
        <w:tc>
          <w:tcPr>
            <w:tcW w:w="4219" w:type="dxa"/>
          </w:tcPr>
          <w:p w14:paraId="58159E9B" w14:textId="77777777" w:rsidR="008767C4" w:rsidRPr="0015374A" w:rsidRDefault="008767C4" w:rsidP="00D20504">
            <w:pPr>
              <w:rPr>
                <w:rFonts w:cstheme="minorHAnsi"/>
                <w:bCs/>
              </w:rPr>
            </w:pPr>
            <w:r w:rsidRPr="0015374A">
              <w:rPr>
                <w:rFonts w:cstheme="minorHAnsi"/>
                <w:bCs/>
              </w:rPr>
              <w:t>Register of burials</w:t>
            </w:r>
          </w:p>
        </w:tc>
        <w:tc>
          <w:tcPr>
            <w:tcW w:w="2693" w:type="dxa"/>
            <w:vMerge w:val="restart"/>
          </w:tcPr>
          <w:p w14:paraId="50729186" w14:textId="77777777" w:rsidR="008767C4" w:rsidRPr="0015374A" w:rsidRDefault="008767C4" w:rsidP="00D20504">
            <w:pPr>
              <w:rPr>
                <w:rFonts w:cstheme="minorHAnsi"/>
                <w:bCs/>
              </w:rPr>
            </w:pPr>
            <w:r w:rsidRPr="0015374A">
              <w:rPr>
                <w:rFonts w:cstheme="minorHAnsi"/>
                <w:bCs/>
              </w:rPr>
              <w:t>Indefinite</w:t>
            </w:r>
          </w:p>
        </w:tc>
        <w:tc>
          <w:tcPr>
            <w:tcW w:w="2978" w:type="dxa"/>
            <w:vMerge w:val="restart"/>
          </w:tcPr>
          <w:p w14:paraId="5645AD20" w14:textId="77777777" w:rsidR="008767C4" w:rsidRPr="0015374A" w:rsidRDefault="008767C4" w:rsidP="00D20504">
            <w:pPr>
              <w:rPr>
                <w:rFonts w:cstheme="minorHAnsi"/>
                <w:bCs/>
              </w:rPr>
            </w:pPr>
            <w:r w:rsidRPr="0015374A">
              <w:rPr>
                <w:rFonts w:cstheme="minorHAnsi"/>
                <w:bCs/>
              </w:rPr>
              <w:t>Archives, Local Authorities Cemeteries Order 1977 (SI. 204)</w:t>
            </w:r>
          </w:p>
          <w:p w14:paraId="4A0F9099" w14:textId="77777777" w:rsidR="008767C4" w:rsidRPr="0015374A" w:rsidRDefault="008767C4" w:rsidP="00D20504">
            <w:pPr>
              <w:rPr>
                <w:rFonts w:cstheme="minorHAnsi"/>
                <w:bCs/>
              </w:rPr>
            </w:pPr>
          </w:p>
        </w:tc>
      </w:tr>
      <w:tr w:rsidR="008767C4" w:rsidRPr="0015374A" w14:paraId="6B20AC87" w14:textId="77777777" w:rsidTr="00D20504">
        <w:tc>
          <w:tcPr>
            <w:tcW w:w="4219" w:type="dxa"/>
          </w:tcPr>
          <w:p w14:paraId="58B5CCD9" w14:textId="77777777" w:rsidR="008767C4" w:rsidRPr="0015374A" w:rsidRDefault="008767C4" w:rsidP="00D20504">
            <w:pPr>
              <w:rPr>
                <w:rFonts w:cstheme="minorHAnsi"/>
                <w:bCs/>
              </w:rPr>
            </w:pPr>
            <w:r w:rsidRPr="0015374A">
              <w:rPr>
                <w:rFonts w:cstheme="minorHAnsi"/>
                <w:bCs/>
              </w:rPr>
              <w:t>Register of fees collected</w:t>
            </w:r>
          </w:p>
        </w:tc>
        <w:tc>
          <w:tcPr>
            <w:tcW w:w="2693" w:type="dxa"/>
            <w:vMerge/>
          </w:tcPr>
          <w:p w14:paraId="51807CFE" w14:textId="77777777" w:rsidR="008767C4" w:rsidRPr="0015374A" w:rsidRDefault="008767C4" w:rsidP="00D20504">
            <w:pPr>
              <w:rPr>
                <w:rFonts w:cstheme="minorHAnsi"/>
                <w:bCs/>
              </w:rPr>
            </w:pPr>
          </w:p>
        </w:tc>
        <w:tc>
          <w:tcPr>
            <w:tcW w:w="2978" w:type="dxa"/>
            <w:vMerge/>
          </w:tcPr>
          <w:p w14:paraId="49480626" w14:textId="77777777" w:rsidR="008767C4" w:rsidRPr="0015374A" w:rsidRDefault="008767C4" w:rsidP="00D20504">
            <w:pPr>
              <w:rPr>
                <w:rFonts w:cstheme="minorHAnsi"/>
                <w:bCs/>
              </w:rPr>
            </w:pPr>
          </w:p>
        </w:tc>
      </w:tr>
      <w:tr w:rsidR="008767C4" w:rsidRPr="0015374A" w14:paraId="263071DF" w14:textId="77777777" w:rsidTr="00D20504">
        <w:tc>
          <w:tcPr>
            <w:tcW w:w="4219" w:type="dxa"/>
          </w:tcPr>
          <w:p w14:paraId="5F87B73E" w14:textId="77777777" w:rsidR="008767C4" w:rsidRPr="0015374A" w:rsidRDefault="008767C4" w:rsidP="00D20504">
            <w:pPr>
              <w:rPr>
                <w:rFonts w:cstheme="minorHAnsi"/>
                <w:bCs/>
              </w:rPr>
            </w:pPr>
            <w:r w:rsidRPr="0015374A">
              <w:rPr>
                <w:rFonts w:cstheme="minorHAnsi"/>
                <w:bCs/>
              </w:rPr>
              <w:t>Register of purchased graves</w:t>
            </w:r>
          </w:p>
        </w:tc>
        <w:tc>
          <w:tcPr>
            <w:tcW w:w="2693" w:type="dxa"/>
            <w:vMerge/>
          </w:tcPr>
          <w:p w14:paraId="748DBDA1" w14:textId="77777777" w:rsidR="008767C4" w:rsidRPr="0015374A" w:rsidRDefault="008767C4" w:rsidP="00D20504">
            <w:pPr>
              <w:rPr>
                <w:rFonts w:cstheme="minorHAnsi"/>
                <w:bCs/>
              </w:rPr>
            </w:pPr>
          </w:p>
        </w:tc>
        <w:tc>
          <w:tcPr>
            <w:tcW w:w="2978" w:type="dxa"/>
            <w:vMerge/>
          </w:tcPr>
          <w:p w14:paraId="7CB0D035" w14:textId="77777777" w:rsidR="008767C4" w:rsidRPr="0015374A" w:rsidRDefault="008767C4" w:rsidP="00D20504">
            <w:pPr>
              <w:rPr>
                <w:rFonts w:cstheme="minorHAnsi"/>
                <w:bCs/>
              </w:rPr>
            </w:pPr>
          </w:p>
        </w:tc>
      </w:tr>
      <w:tr w:rsidR="008767C4" w:rsidRPr="0015374A" w14:paraId="53C165AB" w14:textId="77777777" w:rsidTr="00D20504">
        <w:tc>
          <w:tcPr>
            <w:tcW w:w="4219" w:type="dxa"/>
          </w:tcPr>
          <w:p w14:paraId="2B8D5227" w14:textId="77777777" w:rsidR="008767C4" w:rsidRPr="0015374A" w:rsidRDefault="008767C4" w:rsidP="00D20504">
            <w:pPr>
              <w:rPr>
                <w:rFonts w:cstheme="minorHAnsi"/>
                <w:bCs/>
              </w:rPr>
            </w:pPr>
            <w:r w:rsidRPr="0015374A">
              <w:rPr>
                <w:rFonts w:cstheme="minorHAnsi"/>
                <w:bCs/>
              </w:rPr>
              <w:t>Applications for internment</w:t>
            </w:r>
          </w:p>
        </w:tc>
        <w:tc>
          <w:tcPr>
            <w:tcW w:w="2693" w:type="dxa"/>
            <w:vMerge/>
          </w:tcPr>
          <w:p w14:paraId="67956959" w14:textId="77777777" w:rsidR="008767C4" w:rsidRPr="0015374A" w:rsidRDefault="008767C4" w:rsidP="00D20504">
            <w:pPr>
              <w:rPr>
                <w:rFonts w:cstheme="minorHAnsi"/>
                <w:bCs/>
              </w:rPr>
            </w:pPr>
          </w:p>
        </w:tc>
        <w:tc>
          <w:tcPr>
            <w:tcW w:w="2978" w:type="dxa"/>
            <w:vMerge/>
          </w:tcPr>
          <w:p w14:paraId="69F76A99" w14:textId="77777777" w:rsidR="008767C4" w:rsidRPr="0015374A" w:rsidRDefault="008767C4" w:rsidP="00D20504">
            <w:pPr>
              <w:rPr>
                <w:rFonts w:cstheme="minorHAnsi"/>
                <w:bCs/>
              </w:rPr>
            </w:pPr>
          </w:p>
        </w:tc>
      </w:tr>
      <w:tr w:rsidR="008767C4" w:rsidRPr="0015374A" w14:paraId="0C08DDFC" w14:textId="77777777" w:rsidTr="00D20504">
        <w:tc>
          <w:tcPr>
            <w:tcW w:w="4219" w:type="dxa"/>
          </w:tcPr>
          <w:p w14:paraId="3D663527" w14:textId="77777777" w:rsidR="008767C4" w:rsidRPr="0015374A" w:rsidRDefault="008767C4" w:rsidP="00D20504">
            <w:pPr>
              <w:rPr>
                <w:rFonts w:cstheme="minorHAnsi"/>
                <w:bCs/>
              </w:rPr>
            </w:pPr>
            <w:r w:rsidRPr="0015374A">
              <w:rPr>
                <w:rFonts w:cstheme="minorHAnsi"/>
                <w:bCs/>
              </w:rPr>
              <w:t>Applications for right to erect memorials</w:t>
            </w:r>
          </w:p>
        </w:tc>
        <w:tc>
          <w:tcPr>
            <w:tcW w:w="2693" w:type="dxa"/>
            <w:vMerge/>
          </w:tcPr>
          <w:p w14:paraId="1511DF74" w14:textId="77777777" w:rsidR="008767C4" w:rsidRPr="0015374A" w:rsidRDefault="008767C4" w:rsidP="00D20504">
            <w:pPr>
              <w:rPr>
                <w:rFonts w:cstheme="minorHAnsi"/>
                <w:bCs/>
              </w:rPr>
            </w:pPr>
          </w:p>
        </w:tc>
        <w:tc>
          <w:tcPr>
            <w:tcW w:w="2978" w:type="dxa"/>
            <w:vMerge/>
          </w:tcPr>
          <w:p w14:paraId="69B62726" w14:textId="77777777" w:rsidR="008767C4" w:rsidRPr="0015374A" w:rsidRDefault="008767C4" w:rsidP="00D20504">
            <w:pPr>
              <w:rPr>
                <w:rFonts w:cstheme="minorHAnsi"/>
                <w:bCs/>
              </w:rPr>
            </w:pPr>
          </w:p>
        </w:tc>
      </w:tr>
      <w:tr w:rsidR="008767C4" w:rsidRPr="0015374A" w14:paraId="2BE77B21" w14:textId="77777777" w:rsidTr="00D20504">
        <w:tc>
          <w:tcPr>
            <w:tcW w:w="4219" w:type="dxa"/>
          </w:tcPr>
          <w:p w14:paraId="4B38C5B8" w14:textId="77777777" w:rsidR="008767C4" w:rsidRPr="0015374A" w:rsidRDefault="008767C4" w:rsidP="00D20504">
            <w:pPr>
              <w:rPr>
                <w:rFonts w:cstheme="minorHAnsi"/>
                <w:bCs/>
              </w:rPr>
            </w:pPr>
            <w:r w:rsidRPr="0015374A">
              <w:rPr>
                <w:rFonts w:cstheme="minorHAnsi"/>
                <w:bCs/>
              </w:rPr>
              <w:t>Register of reserved plots</w:t>
            </w:r>
          </w:p>
        </w:tc>
        <w:tc>
          <w:tcPr>
            <w:tcW w:w="2693" w:type="dxa"/>
            <w:vMerge/>
          </w:tcPr>
          <w:p w14:paraId="5C05EE05" w14:textId="77777777" w:rsidR="008767C4" w:rsidRPr="0015374A" w:rsidRDefault="008767C4" w:rsidP="00D20504">
            <w:pPr>
              <w:rPr>
                <w:rFonts w:cstheme="minorHAnsi"/>
                <w:bCs/>
              </w:rPr>
            </w:pPr>
          </w:p>
        </w:tc>
        <w:tc>
          <w:tcPr>
            <w:tcW w:w="2978" w:type="dxa"/>
            <w:vMerge/>
          </w:tcPr>
          <w:p w14:paraId="6A892F46" w14:textId="77777777" w:rsidR="008767C4" w:rsidRPr="0015374A" w:rsidRDefault="008767C4" w:rsidP="00D20504">
            <w:pPr>
              <w:rPr>
                <w:rFonts w:cstheme="minorHAnsi"/>
                <w:bCs/>
              </w:rPr>
            </w:pPr>
          </w:p>
        </w:tc>
      </w:tr>
      <w:tr w:rsidR="008767C4" w:rsidRPr="0015374A" w14:paraId="4A811E0E" w14:textId="77777777" w:rsidTr="00D20504">
        <w:tc>
          <w:tcPr>
            <w:tcW w:w="4219" w:type="dxa"/>
          </w:tcPr>
          <w:p w14:paraId="6A6B6DA3" w14:textId="77777777" w:rsidR="008767C4" w:rsidRPr="0015374A" w:rsidRDefault="008767C4" w:rsidP="00D20504">
            <w:pPr>
              <w:rPr>
                <w:rFonts w:cstheme="minorHAnsi"/>
                <w:bCs/>
              </w:rPr>
            </w:pPr>
            <w:r w:rsidRPr="0015374A">
              <w:rPr>
                <w:rFonts w:cstheme="minorHAnsi"/>
                <w:bCs/>
              </w:rPr>
              <w:t>Register of memorials</w:t>
            </w:r>
          </w:p>
        </w:tc>
        <w:tc>
          <w:tcPr>
            <w:tcW w:w="2693" w:type="dxa"/>
            <w:vMerge/>
          </w:tcPr>
          <w:p w14:paraId="3659FF73" w14:textId="77777777" w:rsidR="008767C4" w:rsidRPr="0015374A" w:rsidRDefault="008767C4" w:rsidP="00D20504">
            <w:pPr>
              <w:rPr>
                <w:rFonts w:cstheme="minorHAnsi"/>
                <w:bCs/>
              </w:rPr>
            </w:pPr>
          </w:p>
        </w:tc>
        <w:tc>
          <w:tcPr>
            <w:tcW w:w="2978" w:type="dxa"/>
            <w:vMerge/>
          </w:tcPr>
          <w:p w14:paraId="35A9B492" w14:textId="77777777" w:rsidR="008767C4" w:rsidRPr="0015374A" w:rsidRDefault="008767C4" w:rsidP="00D20504">
            <w:pPr>
              <w:rPr>
                <w:rFonts w:cstheme="minorHAnsi"/>
                <w:bCs/>
              </w:rPr>
            </w:pPr>
          </w:p>
        </w:tc>
      </w:tr>
      <w:tr w:rsidR="008767C4" w:rsidRPr="0015374A" w14:paraId="02E1CA56" w14:textId="77777777" w:rsidTr="00D20504">
        <w:tc>
          <w:tcPr>
            <w:tcW w:w="4219" w:type="dxa"/>
          </w:tcPr>
          <w:p w14:paraId="566AD0D5" w14:textId="77777777" w:rsidR="008767C4" w:rsidRPr="0015374A" w:rsidRDefault="008767C4" w:rsidP="00D20504">
            <w:pPr>
              <w:rPr>
                <w:rFonts w:cstheme="minorHAnsi"/>
                <w:bCs/>
              </w:rPr>
            </w:pPr>
            <w:r w:rsidRPr="0015374A">
              <w:rPr>
                <w:rFonts w:cstheme="minorHAnsi"/>
                <w:bCs/>
              </w:rPr>
              <w:t>Register/plan of grave spaces</w:t>
            </w:r>
          </w:p>
        </w:tc>
        <w:tc>
          <w:tcPr>
            <w:tcW w:w="2693" w:type="dxa"/>
            <w:vMerge/>
          </w:tcPr>
          <w:p w14:paraId="5ADA5BBC" w14:textId="77777777" w:rsidR="008767C4" w:rsidRPr="0015374A" w:rsidRDefault="008767C4" w:rsidP="00D20504">
            <w:pPr>
              <w:rPr>
                <w:rFonts w:cstheme="minorHAnsi"/>
                <w:bCs/>
              </w:rPr>
            </w:pPr>
          </w:p>
        </w:tc>
        <w:tc>
          <w:tcPr>
            <w:tcW w:w="2978" w:type="dxa"/>
            <w:vMerge/>
          </w:tcPr>
          <w:p w14:paraId="05FE2BC5" w14:textId="77777777" w:rsidR="008767C4" w:rsidRPr="0015374A" w:rsidRDefault="008767C4" w:rsidP="00D20504">
            <w:pPr>
              <w:rPr>
                <w:rFonts w:cstheme="minorHAnsi"/>
                <w:bCs/>
              </w:rPr>
            </w:pPr>
          </w:p>
        </w:tc>
      </w:tr>
      <w:tr w:rsidR="008767C4" w:rsidRPr="0015374A" w14:paraId="2DFAA073" w14:textId="77777777" w:rsidTr="00D20504">
        <w:tc>
          <w:tcPr>
            <w:tcW w:w="4219" w:type="dxa"/>
          </w:tcPr>
          <w:p w14:paraId="2B1BE756" w14:textId="77777777" w:rsidR="008767C4" w:rsidRPr="0015374A" w:rsidRDefault="008767C4" w:rsidP="00D20504">
            <w:pPr>
              <w:rPr>
                <w:rFonts w:cstheme="minorHAnsi"/>
                <w:bCs/>
              </w:rPr>
            </w:pPr>
            <w:r w:rsidRPr="0015374A">
              <w:rPr>
                <w:rFonts w:cstheme="minorHAnsi"/>
                <w:bCs/>
              </w:rPr>
              <w:t>Disposal certificates</w:t>
            </w:r>
          </w:p>
        </w:tc>
        <w:tc>
          <w:tcPr>
            <w:tcW w:w="2693" w:type="dxa"/>
            <w:vMerge/>
          </w:tcPr>
          <w:p w14:paraId="68869A85" w14:textId="77777777" w:rsidR="008767C4" w:rsidRPr="0015374A" w:rsidRDefault="008767C4" w:rsidP="00D20504">
            <w:pPr>
              <w:rPr>
                <w:rFonts w:cstheme="minorHAnsi"/>
                <w:bCs/>
              </w:rPr>
            </w:pPr>
          </w:p>
        </w:tc>
        <w:tc>
          <w:tcPr>
            <w:tcW w:w="2978" w:type="dxa"/>
            <w:vMerge/>
          </w:tcPr>
          <w:p w14:paraId="0EE2CDB7" w14:textId="77777777" w:rsidR="008767C4" w:rsidRPr="0015374A" w:rsidRDefault="008767C4" w:rsidP="00D20504">
            <w:pPr>
              <w:rPr>
                <w:rFonts w:cstheme="minorHAnsi"/>
                <w:bCs/>
              </w:rPr>
            </w:pPr>
          </w:p>
        </w:tc>
      </w:tr>
      <w:tr w:rsidR="008767C4" w:rsidRPr="0015374A" w14:paraId="2569F9B2" w14:textId="77777777" w:rsidTr="00D20504">
        <w:tc>
          <w:tcPr>
            <w:tcW w:w="4219" w:type="dxa"/>
          </w:tcPr>
          <w:p w14:paraId="02EA33BF" w14:textId="77777777" w:rsidR="008767C4" w:rsidRPr="0015374A" w:rsidRDefault="008767C4" w:rsidP="00D20504">
            <w:pPr>
              <w:rPr>
                <w:rFonts w:cstheme="minorHAnsi"/>
                <w:bCs/>
              </w:rPr>
            </w:pPr>
            <w:r w:rsidRPr="0015374A">
              <w:rPr>
                <w:rFonts w:cstheme="minorHAnsi"/>
                <w:bCs/>
              </w:rPr>
              <w:t>Copy certification of grant of exclusive right of burial</w:t>
            </w:r>
          </w:p>
        </w:tc>
        <w:tc>
          <w:tcPr>
            <w:tcW w:w="2693" w:type="dxa"/>
            <w:vMerge/>
          </w:tcPr>
          <w:p w14:paraId="6DCFE34D" w14:textId="77777777" w:rsidR="008767C4" w:rsidRPr="0015374A" w:rsidRDefault="008767C4" w:rsidP="00D20504">
            <w:pPr>
              <w:rPr>
                <w:rFonts w:cstheme="minorHAnsi"/>
                <w:bCs/>
              </w:rPr>
            </w:pPr>
          </w:p>
        </w:tc>
        <w:tc>
          <w:tcPr>
            <w:tcW w:w="2978" w:type="dxa"/>
            <w:vMerge/>
          </w:tcPr>
          <w:p w14:paraId="5B4FF4AA" w14:textId="77777777" w:rsidR="008767C4" w:rsidRPr="0015374A" w:rsidRDefault="008767C4" w:rsidP="00D20504">
            <w:pPr>
              <w:rPr>
                <w:rFonts w:cstheme="minorHAnsi"/>
                <w:bCs/>
              </w:rPr>
            </w:pPr>
          </w:p>
        </w:tc>
      </w:tr>
      <w:tr w:rsidR="008767C4" w:rsidRPr="0015374A" w14:paraId="39AE7DF1" w14:textId="77777777" w:rsidTr="00D20504">
        <w:tc>
          <w:tcPr>
            <w:tcW w:w="9890" w:type="dxa"/>
            <w:gridSpan w:val="3"/>
            <w:shd w:val="clear" w:color="auto" w:fill="EEECE1" w:themeFill="background2"/>
          </w:tcPr>
          <w:p w14:paraId="6D9CF6A1" w14:textId="77777777" w:rsidR="008767C4" w:rsidRPr="0015374A" w:rsidRDefault="008767C4" w:rsidP="00D20504">
            <w:pPr>
              <w:rPr>
                <w:rFonts w:cstheme="minorHAnsi"/>
                <w:bCs/>
              </w:rPr>
            </w:pPr>
            <w:r w:rsidRPr="0015374A">
              <w:rPr>
                <w:rFonts w:cstheme="minorHAnsi"/>
                <w:b/>
              </w:rPr>
              <w:t>Contractors</w:t>
            </w:r>
          </w:p>
        </w:tc>
      </w:tr>
      <w:tr w:rsidR="008767C4" w:rsidRPr="0015374A" w14:paraId="7466DAB6" w14:textId="77777777" w:rsidTr="00D20504">
        <w:tc>
          <w:tcPr>
            <w:tcW w:w="4219" w:type="dxa"/>
          </w:tcPr>
          <w:p w14:paraId="76225F56" w14:textId="77777777" w:rsidR="008767C4" w:rsidRPr="0015374A" w:rsidRDefault="008767C4" w:rsidP="00D20504">
            <w:pPr>
              <w:rPr>
                <w:rFonts w:cstheme="minorHAnsi"/>
                <w:bCs/>
              </w:rPr>
            </w:pPr>
            <w:r w:rsidRPr="0015374A">
              <w:rPr>
                <w:rFonts w:cstheme="minorHAnsi"/>
                <w:bCs/>
              </w:rPr>
              <w:t>Timesheets</w:t>
            </w:r>
          </w:p>
        </w:tc>
        <w:tc>
          <w:tcPr>
            <w:tcW w:w="2693" w:type="dxa"/>
          </w:tcPr>
          <w:p w14:paraId="1FB06FD0" w14:textId="77777777" w:rsidR="008767C4" w:rsidRPr="0015374A" w:rsidRDefault="008767C4" w:rsidP="00D20504">
            <w:pPr>
              <w:rPr>
                <w:rFonts w:cstheme="minorHAnsi"/>
                <w:bCs/>
              </w:rPr>
            </w:pPr>
            <w:r w:rsidRPr="0015374A">
              <w:rPr>
                <w:rFonts w:cstheme="minorHAnsi"/>
                <w:bCs/>
              </w:rPr>
              <w:t>Last completed audit year</w:t>
            </w:r>
          </w:p>
        </w:tc>
        <w:tc>
          <w:tcPr>
            <w:tcW w:w="2978" w:type="dxa"/>
          </w:tcPr>
          <w:p w14:paraId="4EBE44EB" w14:textId="77777777" w:rsidR="008767C4" w:rsidRPr="0015374A" w:rsidRDefault="008767C4" w:rsidP="00D20504">
            <w:pPr>
              <w:rPr>
                <w:rFonts w:cstheme="minorHAnsi"/>
                <w:bCs/>
              </w:rPr>
            </w:pPr>
            <w:r w:rsidRPr="0015374A">
              <w:rPr>
                <w:rFonts w:cstheme="minorHAnsi"/>
                <w:bCs/>
              </w:rPr>
              <w:t>Audit, Legal</w:t>
            </w:r>
          </w:p>
        </w:tc>
      </w:tr>
      <w:tr w:rsidR="008767C4" w:rsidRPr="0015374A" w14:paraId="6C58F8F7" w14:textId="77777777" w:rsidTr="00D20504">
        <w:tc>
          <w:tcPr>
            <w:tcW w:w="9890" w:type="dxa"/>
            <w:gridSpan w:val="3"/>
            <w:shd w:val="clear" w:color="auto" w:fill="EEECE1" w:themeFill="background2"/>
          </w:tcPr>
          <w:p w14:paraId="28E1752D" w14:textId="77777777" w:rsidR="008767C4" w:rsidRPr="0015374A" w:rsidRDefault="008767C4" w:rsidP="00D20504">
            <w:pPr>
              <w:rPr>
                <w:rFonts w:cstheme="minorHAnsi"/>
                <w:bCs/>
              </w:rPr>
            </w:pPr>
            <w:r w:rsidRPr="0015374A">
              <w:rPr>
                <w:rFonts w:cstheme="minorHAnsi"/>
                <w:b/>
              </w:rPr>
              <w:t>Councillor Information</w:t>
            </w:r>
          </w:p>
        </w:tc>
      </w:tr>
      <w:tr w:rsidR="008767C4" w:rsidRPr="0015374A" w14:paraId="0A0A6E39" w14:textId="77777777" w:rsidTr="00D20504">
        <w:tc>
          <w:tcPr>
            <w:tcW w:w="4219" w:type="dxa"/>
          </w:tcPr>
          <w:p w14:paraId="2C540FB9" w14:textId="77777777" w:rsidR="008767C4" w:rsidRPr="0015374A" w:rsidRDefault="008767C4" w:rsidP="00D20504">
            <w:pPr>
              <w:rPr>
                <w:rFonts w:cstheme="minorHAnsi"/>
                <w:bCs/>
              </w:rPr>
            </w:pPr>
            <w:r w:rsidRPr="0015374A">
              <w:rPr>
                <w:rFonts w:cstheme="minorHAnsi"/>
                <w:bCs/>
              </w:rPr>
              <w:t>Declaration of Acceptance of Office</w:t>
            </w:r>
          </w:p>
        </w:tc>
        <w:tc>
          <w:tcPr>
            <w:tcW w:w="2693" w:type="dxa"/>
          </w:tcPr>
          <w:p w14:paraId="2FEBE694" w14:textId="77777777" w:rsidR="008767C4" w:rsidRPr="0015374A" w:rsidRDefault="008767C4" w:rsidP="00D20504">
            <w:pPr>
              <w:rPr>
                <w:rFonts w:cstheme="minorHAnsi"/>
                <w:bCs/>
              </w:rPr>
            </w:pPr>
            <w:r w:rsidRPr="0015374A">
              <w:rPr>
                <w:rFonts w:cstheme="minorHAnsi"/>
                <w:bCs/>
              </w:rPr>
              <w:t>Term of Office + 1 year</w:t>
            </w:r>
          </w:p>
        </w:tc>
        <w:tc>
          <w:tcPr>
            <w:tcW w:w="2978" w:type="dxa"/>
          </w:tcPr>
          <w:p w14:paraId="07F9825A" w14:textId="77777777" w:rsidR="008767C4" w:rsidRPr="0015374A" w:rsidRDefault="008767C4" w:rsidP="00D20504">
            <w:pPr>
              <w:rPr>
                <w:rFonts w:cstheme="minorHAnsi"/>
                <w:bCs/>
              </w:rPr>
            </w:pPr>
            <w:r w:rsidRPr="0015374A">
              <w:rPr>
                <w:rFonts w:cstheme="minorHAnsi"/>
                <w:bCs/>
              </w:rPr>
              <w:t>Legal</w:t>
            </w:r>
          </w:p>
        </w:tc>
      </w:tr>
      <w:tr w:rsidR="008767C4" w:rsidRPr="0015374A" w14:paraId="64FA1E8B" w14:textId="77777777" w:rsidTr="00D20504">
        <w:tc>
          <w:tcPr>
            <w:tcW w:w="4219" w:type="dxa"/>
          </w:tcPr>
          <w:p w14:paraId="4D3324AC" w14:textId="77777777" w:rsidR="008767C4" w:rsidRPr="0015374A" w:rsidRDefault="008767C4" w:rsidP="00D20504">
            <w:pPr>
              <w:rPr>
                <w:rFonts w:cstheme="minorHAnsi"/>
                <w:bCs/>
              </w:rPr>
            </w:pPr>
            <w:r w:rsidRPr="0015374A">
              <w:rPr>
                <w:rFonts w:cstheme="minorHAnsi"/>
                <w:bCs/>
              </w:rPr>
              <w:t>Declarations of Interest</w:t>
            </w:r>
          </w:p>
        </w:tc>
        <w:tc>
          <w:tcPr>
            <w:tcW w:w="2693" w:type="dxa"/>
          </w:tcPr>
          <w:p w14:paraId="3E12BB84" w14:textId="77777777" w:rsidR="008767C4" w:rsidRPr="0015374A" w:rsidRDefault="008767C4" w:rsidP="00D20504">
            <w:pPr>
              <w:rPr>
                <w:rFonts w:cstheme="minorHAnsi"/>
                <w:bCs/>
              </w:rPr>
            </w:pPr>
            <w:r w:rsidRPr="0015374A">
              <w:rPr>
                <w:rFonts w:cstheme="minorHAnsi"/>
                <w:bCs/>
              </w:rPr>
              <w:t>Indefinite</w:t>
            </w:r>
          </w:p>
        </w:tc>
        <w:tc>
          <w:tcPr>
            <w:tcW w:w="2978" w:type="dxa"/>
          </w:tcPr>
          <w:p w14:paraId="6FB09968" w14:textId="77777777" w:rsidR="008767C4" w:rsidRPr="0015374A" w:rsidRDefault="008767C4" w:rsidP="00D20504">
            <w:pPr>
              <w:rPr>
                <w:rFonts w:cstheme="minorHAnsi"/>
                <w:bCs/>
              </w:rPr>
            </w:pPr>
            <w:r w:rsidRPr="0015374A">
              <w:rPr>
                <w:rFonts w:cstheme="minorHAnsi"/>
                <w:bCs/>
              </w:rPr>
              <w:t>Legal</w:t>
            </w:r>
          </w:p>
        </w:tc>
      </w:tr>
      <w:tr w:rsidR="008767C4" w:rsidRPr="0015374A" w14:paraId="6C5D7361" w14:textId="77777777" w:rsidTr="00D20504">
        <w:tc>
          <w:tcPr>
            <w:tcW w:w="4219" w:type="dxa"/>
          </w:tcPr>
          <w:p w14:paraId="6A72ACC2" w14:textId="77777777" w:rsidR="008767C4" w:rsidRPr="0015374A" w:rsidRDefault="008767C4" w:rsidP="00D20504">
            <w:pPr>
              <w:rPr>
                <w:rFonts w:cstheme="minorHAnsi"/>
                <w:bCs/>
              </w:rPr>
            </w:pPr>
            <w:r w:rsidRPr="0015374A">
              <w:rPr>
                <w:rFonts w:cstheme="minorHAnsi"/>
                <w:bCs/>
              </w:rPr>
              <w:t>Register of Members interests</w:t>
            </w:r>
          </w:p>
        </w:tc>
        <w:tc>
          <w:tcPr>
            <w:tcW w:w="2693" w:type="dxa"/>
          </w:tcPr>
          <w:p w14:paraId="4C5A8EC1" w14:textId="77777777" w:rsidR="008767C4" w:rsidRPr="0015374A" w:rsidRDefault="008767C4" w:rsidP="00D20504">
            <w:pPr>
              <w:rPr>
                <w:rFonts w:cstheme="minorHAnsi"/>
                <w:bCs/>
              </w:rPr>
            </w:pPr>
            <w:r w:rsidRPr="0015374A">
              <w:rPr>
                <w:rFonts w:cstheme="minorHAnsi"/>
                <w:bCs/>
              </w:rPr>
              <w:t>Duration of Office + 1 year</w:t>
            </w:r>
          </w:p>
        </w:tc>
        <w:tc>
          <w:tcPr>
            <w:tcW w:w="2978" w:type="dxa"/>
          </w:tcPr>
          <w:p w14:paraId="49235AC1" w14:textId="77777777" w:rsidR="008767C4" w:rsidRPr="0015374A" w:rsidRDefault="008767C4" w:rsidP="00D20504">
            <w:pPr>
              <w:rPr>
                <w:rFonts w:cstheme="minorHAnsi"/>
                <w:bCs/>
              </w:rPr>
            </w:pPr>
            <w:r w:rsidRPr="0015374A">
              <w:rPr>
                <w:rFonts w:cstheme="minorHAnsi"/>
                <w:bCs/>
              </w:rPr>
              <w:t>Legal</w:t>
            </w:r>
          </w:p>
        </w:tc>
      </w:tr>
      <w:tr w:rsidR="008767C4" w:rsidRPr="0015374A" w14:paraId="66598148" w14:textId="77777777" w:rsidTr="00D20504">
        <w:tc>
          <w:tcPr>
            <w:tcW w:w="4219" w:type="dxa"/>
          </w:tcPr>
          <w:p w14:paraId="58204533" w14:textId="77777777" w:rsidR="008767C4" w:rsidRPr="0015374A" w:rsidRDefault="008767C4" w:rsidP="00D20504">
            <w:pPr>
              <w:rPr>
                <w:rFonts w:cstheme="minorHAnsi"/>
                <w:bCs/>
              </w:rPr>
            </w:pPr>
            <w:r w:rsidRPr="0015374A">
              <w:rPr>
                <w:rFonts w:cstheme="minorHAnsi"/>
                <w:bCs/>
              </w:rPr>
              <w:t>Contact details</w:t>
            </w:r>
          </w:p>
        </w:tc>
        <w:tc>
          <w:tcPr>
            <w:tcW w:w="2693" w:type="dxa"/>
          </w:tcPr>
          <w:p w14:paraId="690BA432" w14:textId="77777777" w:rsidR="008767C4" w:rsidRPr="0015374A" w:rsidRDefault="008767C4" w:rsidP="00D20504">
            <w:pPr>
              <w:rPr>
                <w:rFonts w:cstheme="minorHAnsi"/>
                <w:bCs/>
              </w:rPr>
            </w:pPr>
            <w:r w:rsidRPr="0015374A">
              <w:rPr>
                <w:rFonts w:cstheme="minorHAnsi"/>
                <w:bCs/>
              </w:rPr>
              <w:t>Duration of Office</w:t>
            </w:r>
          </w:p>
        </w:tc>
        <w:tc>
          <w:tcPr>
            <w:tcW w:w="2978" w:type="dxa"/>
          </w:tcPr>
          <w:p w14:paraId="7EA6F6DD" w14:textId="77777777" w:rsidR="008767C4" w:rsidRPr="0015374A" w:rsidRDefault="008767C4" w:rsidP="00D20504">
            <w:pPr>
              <w:rPr>
                <w:rFonts w:cstheme="minorHAnsi"/>
                <w:bCs/>
              </w:rPr>
            </w:pPr>
            <w:r w:rsidRPr="0015374A">
              <w:rPr>
                <w:rFonts w:cstheme="minorHAnsi"/>
                <w:bCs/>
              </w:rPr>
              <w:t>Management</w:t>
            </w:r>
          </w:p>
        </w:tc>
      </w:tr>
      <w:tr w:rsidR="008767C4" w:rsidRPr="0015374A" w14:paraId="621B6391" w14:textId="77777777" w:rsidTr="00D20504">
        <w:tc>
          <w:tcPr>
            <w:tcW w:w="4219" w:type="dxa"/>
          </w:tcPr>
          <w:p w14:paraId="12C190E2" w14:textId="77777777" w:rsidR="008767C4" w:rsidRPr="0015374A" w:rsidRDefault="008767C4" w:rsidP="00D20504">
            <w:pPr>
              <w:rPr>
                <w:rFonts w:cstheme="minorHAnsi"/>
                <w:bCs/>
              </w:rPr>
            </w:pPr>
            <w:r w:rsidRPr="0015374A">
              <w:rPr>
                <w:rFonts w:cstheme="minorHAnsi"/>
                <w:bCs/>
              </w:rPr>
              <w:t>Members allowances register</w:t>
            </w:r>
          </w:p>
        </w:tc>
        <w:tc>
          <w:tcPr>
            <w:tcW w:w="2693" w:type="dxa"/>
          </w:tcPr>
          <w:p w14:paraId="26DFECE5" w14:textId="77777777" w:rsidR="008767C4" w:rsidRPr="0015374A" w:rsidRDefault="008767C4" w:rsidP="00D20504">
            <w:pPr>
              <w:rPr>
                <w:rFonts w:cstheme="minorHAnsi"/>
                <w:bCs/>
              </w:rPr>
            </w:pPr>
            <w:r w:rsidRPr="0015374A">
              <w:rPr>
                <w:rFonts w:cstheme="minorHAnsi"/>
                <w:bCs/>
              </w:rPr>
              <w:t>6 years</w:t>
            </w:r>
          </w:p>
        </w:tc>
        <w:tc>
          <w:tcPr>
            <w:tcW w:w="2978" w:type="dxa"/>
          </w:tcPr>
          <w:p w14:paraId="778FC8E8" w14:textId="77777777" w:rsidR="008767C4" w:rsidRPr="0015374A" w:rsidRDefault="008767C4" w:rsidP="00D20504">
            <w:pPr>
              <w:rPr>
                <w:rFonts w:cstheme="minorHAnsi"/>
                <w:bCs/>
              </w:rPr>
            </w:pPr>
            <w:r w:rsidRPr="0015374A">
              <w:rPr>
                <w:rFonts w:cstheme="minorHAnsi"/>
                <w:bCs/>
              </w:rPr>
              <w:t>Tax, Limitation Act 1980 (as amended), Audit</w:t>
            </w:r>
          </w:p>
        </w:tc>
      </w:tr>
      <w:tr w:rsidR="008767C4" w:rsidRPr="0015374A" w14:paraId="363D0D3F" w14:textId="77777777" w:rsidTr="00D20504">
        <w:tc>
          <w:tcPr>
            <w:tcW w:w="9890" w:type="dxa"/>
            <w:gridSpan w:val="3"/>
            <w:shd w:val="clear" w:color="auto" w:fill="EEECE1" w:themeFill="background2"/>
          </w:tcPr>
          <w:p w14:paraId="4FC7921C" w14:textId="77777777" w:rsidR="008767C4" w:rsidRPr="0015374A" w:rsidRDefault="008767C4" w:rsidP="00D20504">
            <w:pPr>
              <w:rPr>
                <w:rFonts w:cstheme="minorHAnsi"/>
                <w:bCs/>
              </w:rPr>
            </w:pPr>
            <w:r w:rsidRPr="0015374A">
              <w:rPr>
                <w:rFonts w:cstheme="minorHAnsi"/>
                <w:b/>
              </w:rPr>
              <w:t>Finance and Payroll</w:t>
            </w:r>
          </w:p>
        </w:tc>
      </w:tr>
      <w:tr w:rsidR="008767C4" w:rsidRPr="0015374A" w14:paraId="7E6C0DF9" w14:textId="77777777" w:rsidTr="00D20504">
        <w:tc>
          <w:tcPr>
            <w:tcW w:w="4219" w:type="dxa"/>
          </w:tcPr>
          <w:p w14:paraId="5F31F1E4" w14:textId="77777777" w:rsidR="008767C4" w:rsidRPr="0015374A" w:rsidRDefault="008767C4" w:rsidP="00D20504">
            <w:pPr>
              <w:rPr>
                <w:rFonts w:cstheme="minorHAnsi"/>
                <w:bCs/>
              </w:rPr>
            </w:pPr>
            <w:r w:rsidRPr="0015374A">
              <w:rPr>
                <w:rFonts w:cstheme="minorHAnsi"/>
                <w:bCs/>
              </w:rPr>
              <w:t>Annual Accounts</w:t>
            </w:r>
          </w:p>
        </w:tc>
        <w:tc>
          <w:tcPr>
            <w:tcW w:w="2693" w:type="dxa"/>
          </w:tcPr>
          <w:p w14:paraId="1A19A706" w14:textId="77777777" w:rsidR="008767C4" w:rsidRPr="0015374A" w:rsidRDefault="008767C4" w:rsidP="00D20504">
            <w:pPr>
              <w:rPr>
                <w:rFonts w:cstheme="minorHAnsi"/>
                <w:bCs/>
              </w:rPr>
            </w:pPr>
            <w:r w:rsidRPr="0015374A">
              <w:rPr>
                <w:rFonts w:cstheme="minorHAnsi"/>
                <w:bCs/>
              </w:rPr>
              <w:t>Indefinite</w:t>
            </w:r>
          </w:p>
        </w:tc>
        <w:tc>
          <w:tcPr>
            <w:tcW w:w="2978" w:type="dxa"/>
          </w:tcPr>
          <w:p w14:paraId="652959EF" w14:textId="77777777" w:rsidR="008767C4" w:rsidRPr="0015374A" w:rsidRDefault="008767C4" w:rsidP="00D20504">
            <w:pPr>
              <w:rPr>
                <w:rFonts w:cstheme="minorHAnsi"/>
                <w:bCs/>
              </w:rPr>
            </w:pPr>
            <w:r w:rsidRPr="0015374A">
              <w:rPr>
                <w:rFonts w:cstheme="minorHAnsi"/>
                <w:bCs/>
              </w:rPr>
              <w:t>Archives</w:t>
            </w:r>
          </w:p>
        </w:tc>
      </w:tr>
      <w:tr w:rsidR="008767C4" w:rsidRPr="0015374A" w14:paraId="64E487DB" w14:textId="77777777" w:rsidTr="00D20504">
        <w:tc>
          <w:tcPr>
            <w:tcW w:w="4219" w:type="dxa"/>
          </w:tcPr>
          <w:p w14:paraId="1260F5BB" w14:textId="77777777" w:rsidR="008767C4" w:rsidRPr="0015374A" w:rsidRDefault="008767C4" w:rsidP="00D20504">
            <w:pPr>
              <w:rPr>
                <w:rFonts w:cstheme="minorHAnsi"/>
                <w:bCs/>
              </w:rPr>
            </w:pPr>
            <w:r w:rsidRPr="0015374A">
              <w:rPr>
                <w:rFonts w:cstheme="minorHAnsi"/>
                <w:bCs/>
              </w:rPr>
              <w:t>Annual Return (Audit)</w:t>
            </w:r>
          </w:p>
        </w:tc>
        <w:tc>
          <w:tcPr>
            <w:tcW w:w="2693" w:type="dxa"/>
          </w:tcPr>
          <w:p w14:paraId="2CBFCC8B" w14:textId="77777777" w:rsidR="008767C4" w:rsidRPr="0015374A" w:rsidRDefault="008767C4" w:rsidP="00D20504">
            <w:pPr>
              <w:rPr>
                <w:rFonts w:cstheme="minorHAnsi"/>
                <w:bCs/>
              </w:rPr>
            </w:pPr>
            <w:r w:rsidRPr="0015374A">
              <w:rPr>
                <w:rFonts w:cstheme="minorHAnsi"/>
                <w:bCs/>
              </w:rPr>
              <w:t>Indefinite</w:t>
            </w:r>
          </w:p>
        </w:tc>
        <w:tc>
          <w:tcPr>
            <w:tcW w:w="2978" w:type="dxa"/>
          </w:tcPr>
          <w:p w14:paraId="5516C085" w14:textId="77777777" w:rsidR="008767C4" w:rsidRPr="0015374A" w:rsidRDefault="008767C4" w:rsidP="00D20504">
            <w:pPr>
              <w:rPr>
                <w:rFonts w:cstheme="minorHAnsi"/>
                <w:bCs/>
              </w:rPr>
            </w:pPr>
            <w:r w:rsidRPr="0015374A">
              <w:rPr>
                <w:rFonts w:cstheme="minorHAnsi"/>
                <w:bCs/>
              </w:rPr>
              <w:t>Archives</w:t>
            </w:r>
          </w:p>
        </w:tc>
      </w:tr>
      <w:tr w:rsidR="008767C4" w:rsidRPr="0015374A" w14:paraId="302C31E1" w14:textId="77777777" w:rsidTr="00D20504">
        <w:tc>
          <w:tcPr>
            <w:tcW w:w="4219" w:type="dxa"/>
          </w:tcPr>
          <w:p w14:paraId="2E3CB8B9" w14:textId="77777777" w:rsidR="008767C4" w:rsidRPr="0015374A" w:rsidRDefault="008767C4" w:rsidP="00D20504">
            <w:pPr>
              <w:rPr>
                <w:rFonts w:cstheme="minorHAnsi"/>
                <w:bCs/>
              </w:rPr>
            </w:pPr>
            <w:r w:rsidRPr="0015374A">
              <w:rPr>
                <w:rFonts w:cstheme="minorHAnsi"/>
                <w:bCs/>
              </w:rPr>
              <w:t>Asset register</w:t>
            </w:r>
          </w:p>
        </w:tc>
        <w:tc>
          <w:tcPr>
            <w:tcW w:w="2693" w:type="dxa"/>
          </w:tcPr>
          <w:p w14:paraId="6A8754B7" w14:textId="77777777" w:rsidR="008767C4" w:rsidRPr="0015374A" w:rsidRDefault="008767C4" w:rsidP="00D20504">
            <w:pPr>
              <w:rPr>
                <w:rFonts w:cstheme="minorHAnsi"/>
                <w:bCs/>
              </w:rPr>
            </w:pPr>
            <w:r w:rsidRPr="0015374A">
              <w:rPr>
                <w:rFonts w:cstheme="minorHAnsi"/>
                <w:bCs/>
              </w:rPr>
              <w:t>Indefinite</w:t>
            </w:r>
          </w:p>
        </w:tc>
        <w:tc>
          <w:tcPr>
            <w:tcW w:w="2978" w:type="dxa"/>
          </w:tcPr>
          <w:p w14:paraId="64C9E392" w14:textId="77777777" w:rsidR="008767C4" w:rsidRPr="0015374A" w:rsidRDefault="008767C4" w:rsidP="00D20504">
            <w:pPr>
              <w:rPr>
                <w:rFonts w:cstheme="minorHAnsi"/>
                <w:bCs/>
              </w:rPr>
            </w:pPr>
            <w:r w:rsidRPr="0015374A">
              <w:rPr>
                <w:rFonts w:cstheme="minorHAnsi"/>
                <w:bCs/>
              </w:rPr>
              <w:t>Archives</w:t>
            </w:r>
          </w:p>
        </w:tc>
      </w:tr>
      <w:tr w:rsidR="008767C4" w:rsidRPr="0015374A" w14:paraId="011A8E65" w14:textId="77777777" w:rsidTr="00D20504">
        <w:tc>
          <w:tcPr>
            <w:tcW w:w="4219" w:type="dxa"/>
          </w:tcPr>
          <w:p w14:paraId="2A825669" w14:textId="77777777" w:rsidR="008767C4" w:rsidRPr="0015374A" w:rsidRDefault="008767C4" w:rsidP="00D20504">
            <w:pPr>
              <w:rPr>
                <w:rFonts w:cstheme="minorHAnsi"/>
                <w:bCs/>
              </w:rPr>
            </w:pPr>
            <w:r w:rsidRPr="0015374A">
              <w:rPr>
                <w:rFonts w:cstheme="minorHAnsi"/>
                <w:bCs/>
              </w:rPr>
              <w:t>Bank statements</w:t>
            </w:r>
          </w:p>
        </w:tc>
        <w:tc>
          <w:tcPr>
            <w:tcW w:w="2693" w:type="dxa"/>
          </w:tcPr>
          <w:p w14:paraId="6539D388" w14:textId="77777777" w:rsidR="008767C4" w:rsidRPr="0015374A" w:rsidRDefault="008767C4" w:rsidP="00D20504">
            <w:pPr>
              <w:rPr>
                <w:rFonts w:cstheme="minorHAnsi"/>
                <w:bCs/>
              </w:rPr>
            </w:pPr>
            <w:r w:rsidRPr="0015374A">
              <w:rPr>
                <w:rFonts w:cstheme="minorHAnsi"/>
                <w:bCs/>
              </w:rPr>
              <w:t>Last completed audit year</w:t>
            </w:r>
          </w:p>
        </w:tc>
        <w:tc>
          <w:tcPr>
            <w:tcW w:w="2978" w:type="dxa"/>
          </w:tcPr>
          <w:p w14:paraId="7674FCFE" w14:textId="77777777" w:rsidR="008767C4" w:rsidRPr="0015374A" w:rsidRDefault="008767C4" w:rsidP="00D20504">
            <w:pPr>
              <w:rPr>
                <w:rFonts w:cstheme="minorHAnsi"/>
                <w:bCs/>
              </w:rPr>
            </w:pPr>
            <w:r w:rsidRPr="0015374A">
              <w:rPr>
                <w:rFonts w:cstheme="minorHAnsi"/>
                <w:bCs/>
              </w:rPr>
              <w:t>Audit</w:t>
            </w:r>
          </w:p>
        </w:tc>
      </w:tr>
      <w:tr w:rsidR="008767C4" w:rsidRPr="0015374A" w14:paraId="1F2BF74B" w14:textId="77777777" w:rsidTr="00D20504">
        <w:tc>
          <w:tcPr>
            <w:tcW w:w="4219" w:type="dxa"/>
          </w:tcPr>
          <w:p w14:paraId="72D55E61" w14:textId="77777777" w:rsidR="008767C4" w:rsidRPr="0015374A" w:rsidRDefault="008767C4" w:rsidP="00D20504">
            <w:pPr>
              <w:rPr>
                <w:rFonts w:cstheme="minorHAnsi"/>
                <w:bCs/>
              </w:rPr>
            </w:pPr>
            <w:r w:rsidRPr="0015374A">
              <w:rPr>
                <w:rFonts w:cstheme="minorHAnsi"/>
                <w:bCs/>
              </w:rPr>
              <w:t>Cheque book stubs</w:t>
            </w:r>
          </w:p>
        </w:tc>
        <w:tc>
          <w:tcPr>
            <w:tcW w:w="2693" w:type="dxa"/>
          </w:tcPr>
          <w:p w14:paraId="7E929716" w14:textId="77777777" w:rsidR="008767C4" w:rsidRPr="0015374A" w:rsidRDefault="008767C4" w:rsidP="00D20504">
            <w:pPr>
              <w:rPr>
                <w:rFonts w:cstheme="minorHAnsi"/>
                <w:bCs/>
              </w:rPr>
            </w:pPr>
            <w:r w:rsidRPr="0015374A">
              <w:rPr>
                <w:rFonts w:cstheme="minorHAnsi"/>
                <w:bCs/>
              </w:rPr>
              <w:t>Last completed audit year</w:t>
            </w:r>
          </w:p>
        </w:tc>
        <w:tc>
          <w:tcPr>
            <w:tcW w:w="2978" w:type="dxa"/>
          </w:tcPr>
          <w:p w14:paraId="58BB294B" w14:textId="77777777" w:rsidR="008767C4" w:rsidRPr="0015374A" w:rsidRDefault="008767C4" w:rsidP="00D20504">
            <w:pPr>
              <w:rPr>
                <w:rFonts w:cstheme="minorHAnsi"/>
                <w:bCs/>
              </w:rPr>
            </w:pPr>
            <w:r w:rsidRPr="0015374A">
              <w:rPr>
                <w:rFonts w:cstheme="minorHAnsi"/>
                <w:bCs/>
              </w:rPr>
              <w:t>Audit</w:t>
            </w:r>
          </w:p>
        </w:tc>
      </w:tr>
      <w:tr w:rsidR="008767C4" w:rsidRPr="0015374A" w14:paraId="3B36FEEA" w14:textId="77777777" w:rsidTr="00D20504">
        <w:tc>
          <w:tcPr>
            <w:tcW w:w="4219" w:type="dxa"/>
          </w:tcPr>
          <w:p w14:paraId="74BAB1F0" w14:textId="77777777" w:rsidR="008767C4" w:rsidRPr="0015374A" w:rsidRDefault="008767C4" w:rsidP="00D20504">
            <w:pPr>
              <w:rPr>
                <w:rFonts w:cstheme="minorHAnsi"/>
                <w:bCs/>
              </w:rPr>
            </w:pPr>
            <w:r w:rsidRPr="0015374A">
              <w:rPr>
                <w:rFonts w:cstheme="minorHAnsi"/>
                <w:bCs/>
              </w:rPr>
              <w:t>Quotation and tenders</w:t>
            </w:r>
          </w:p>
        </w:tc>
        <w:tc>
          <w:tcPr>
            <w:tcW w:w="2693" w:type="dxa"/>
          </w:tcPr>
          <w:p w14:paraId="39493F25" w14:textId="77777777" w:rsidR="008767C4" w:rsidRPr="0015374A" w:rsidRDefault="008767C4" w:rsidP="00D20504">
            <w:pPr>
              <w:rPr>
                <w:rFonts w:cstheme="minorHAnsi"/>
                <w:bCs/>
              </w:rPr>
            </w:pPr>
            <w:r w:rsidRPr="0015374A">
              <w:rPr>
                <w:rFonts w:cstheme="minorHAnsi"/>
                <w:bCs/>
              </w:rPr>
              <w:t>6 years</w:t>
            </w:r>
          </w:p>
        </w:tc>
        <w:tc>
          <w:tcPr>
            <w:tcW w:w="2978" w:type="dxa"/>
          </w:tcPr>
          <w:p w14:paraId="4A084B21" w14:textId="77777777" w:rsidR="008767C4" w:rsidRPr="0015374A" w:rsidRDefault="008767C4" w:rsidP="00D20504">
            <w:pPr>
              <w:rPr>
                <w:rFonts w:cstheme="minorHAnsi"/>
                <w:bCs/>
              </w:rPr>
            </w:pPr>
            <w:r w:rsidRPr="0015374A">
              <w:rPr>
                <w:rFonts w:cstheme="minorHAnsi"/>
                <w:bCs/>
              </w:rPr>
              <w:t>Audit, Limitation Act 1980 (as amended)</w:t>
            </w:r>
          </w:p>
        </w:tc>
      </w:tr>
      <w:tr w:rsidR="008767C4" w:rsidRPr="0015374A" w14:paraId="2439AE1C" w14:textId="77777777" w:rsidTr="00D20504">
        <w:tc>
          <w:tcPr>
            <w:tcW w:w="4219" w:type="dxa"/>
          </w:tcPr>
          <w:p w14:paraId="47DE2D40" w14:textId="77777777" w:rsidR="008767C4" w:rsidRPr="0015374A" w:rsidRDefault="008767C4" w:rsidP="00D20504">
            <w:pPr>
              <w:rPr>
                <w:rFonts w:cstheme="minorHAnsi"/>
                <w:bCs/>
              </w:rPr>
            </w:pPr>
            <w:r w:rsidRPr="0015374A">
              <w:rPr>
                <w:rFonts w:cstheme="minorHAnsi"/>
                <w:bCs/>
              </w:rPr>
              <w:t>Paid invoices</w:t>
            </w:r>
          </w:p>
        </w:tc>
        <w:tc>
          <w:tcPr>
            <w:tcW w:w="2693" w:type="dxa"/>
          </w:tcPr>
          <w:p w14:paraId="317ACCB6" w14:textId="77777777" w:rsidR="008767C4" w:rsidRPr="0015374A" w:rsidRDefault="008767C4" w:rsidP="00D20504">
            <w:pPr>
              <w:rPr>
                <w:rFonts w:cstheme="minorHAnsi"/>
                <w:bCs/>
              </w:rPr>
            </w:pPr>
            <w:r w:rsidRPr="0015374A">
              <w:rPr>
                <w:rFonts w:cstheme="minorHAnsi"/>
                <w:bCs/>
              </w:rPr>
              <w:t>6 years</w:t>
            </w:r>
          </w:p>
        </w:tc>
        <w:tc>
          <w:tcPr>
            <w:tcW w:w="2978" w:type="dxa"/>
          </w:tcPr>
          <w:p w14:paraId="4F0C4180" w14:textId="77777777" w:rsidR="008767C4" w:rsidRPr="0015374A" w:rsidRDefault="008767C4" w:rsidP="00D20504">
            <w:pPr>
              <w:rPr>
                <w:rFonts w:cstheme="minorHAnsi"/>
                <w:bCs/>
              </w:rPr>
            </w:pPr>
            <w:r w:rsidRPr="0015374A">
              <w:rPr>
                <w:rFonts w:cstheme="minorHAnsi"/>
                <w:bCs/>
              </w:rPr>
              <w:t>Audit, VAT</w:t>
            </w:r>
          </w:p>
        </w:tc>
      </w:tr>
      <w:tr w:rsidR="008767C4" w:rsidRPr="0015374A" w14:paraId="6ACCB9E5" w14:textId="77777777" w:rsidTr="00D20504">
        <w:tc>
          <w:tcPr>
            <w:tcW w:w="4219" w:type="dxa"/>
          </w:tcPr>
          <w:p w14:paraId="53D91D25" w14:textId="77777777" w:rsidR="008767C4" w:rsidRPr="0015374A" w:rsidRDefault="008767C4" w:rsidP="00D20504">
            <w:pPr>
              <w:rPr>
                <w:rFonts w:cstheme="minorHAnsi"/>
                <w:bCs/>
              </w:rPr>
            </w:pPr>
            <w:r w:rsidRPr="0015374A">
              <w:rPr>
                <w:rFonts w:cstheme="minorHAnsi"/>
                <w:bCs/>
              </w:rPr>
              <w:t>Sent invoices</w:t>
            </w:r>
          </w:p>
        </w:tc>
        <w:tc>
          <w:tcPr>
            <w:tcW w:w="2693" w:type="dxa"/>
          </w:tcPr>
          <w:p w14:paraId="4B3FFE64" w14:textId="77777777" w:rsidR="008767C4" w:rsidRPr="0015374A" w:rsidRDefault="008767C4" w:rsidP="00D20504">
            <w:pPr>
              <w:rPr>
                <w:rFonts w:cstheme="minorHAnsi"/>
                <w:bCs/>
              </w:rPr>
            </w:pPr>
            <w:r w:rsidRPr="0015374A">
              <w:rPr>
                <w:rFonts w:cstheme="minorHAnsi"/>
                <w:bCs/>
              </w:rPr>
              <w:t>6 years</w:t>
            </w:r>
          </w:p>
        </w:tc>
        <w:tc>
          <w:tcPr>
            <w:tcW w:w="2978" w:type="dxa"/>
          </w:tcPr>
          <w:p w14:paraId="710F1605" w14:textId="77777777" w:rsidR="008767C4" w:rsidRPr="0015374A" w:rsidRDefault="008767C4" w:rsidP="00D20504">
            <w:pPr>
              <w:rPr>
                <w:rFonts w:cstheme="minorHAnsi"/>
                <w:bCs/>
              </w:rPr>
            </w:pPr>
            <w:r w:rsidRPr="0015374A">
              <w:rPr>
                <w:rFonts w:cstheme="minorHAnsi"/>
                <w:bCs/>
              </w:rPr>
              <w:t>Audit, VAT</w:t>
            </w:r>
          </w:p>
        </w:tc>
      </w:tr>
      <w:tr w:rsidR="008767C4" w:rsidRPr="0015374A" w14:paraId="6EC79860" w14:textId="77777777" w:rsidTr="00D20504">
        <w:tc>
          <w:tcPr>
            <w:tcW w:w="4219" w:type="dxa"/>
          </w:tcPr>
          <w:p w14:paraId="4B047E9A" w14:textId="77777777" w:rsidR="008767C4" w:rsidRPr="0015374A" w:rsidRDefault="008767C4" w:rsidP="00D20504">
            <w:pPr>
              <w:rPr>
                <w:rFonts w:cstheme="minorHAnsi"/>
                <w:bCs/>
              </w:rPr>
            </w:pPr>
            <w:r w:rsidRPr="0015374A">
              <w:rPr>
                <w:rFonts w:cstheme="minorHAnsi"/>
                <w:bCs/>
              </w:rPr>
              <w:t>Bank paying in books</w:t>
            </w:r>
          </w:p>
        </w:tc>
        <w:tc>
          <w:tcPr>
            <w:tcW w:w="2693" w:type="dxa"/>
          </w:tcPr>
          <w:p w14:paraId="0679AFE4" w14:textId="77777777" w:rsidR="008767C4" w:rsidRPr="0015374A" w:rsidRDefault="008767C4" w:rsidP="00D20504">
            <w:pPr>
              <w:rPr>
                <w:rFonts w:cstheme="minorHAnsi"/>
                <w:bCs/>
              </w:rPr>
            </w:pPr>
            <w:r w:rsidRPr="0015374A">
              <w:rPr>
                <w:rFonts w:cstheme="minorHAnsi"/>
                <w:bCs/>
              </w:rPr>
              <w:t>Last completed audit year</w:t>
            </w:r>
          </w:p>
        </w:tc>
        <w:tc>
          <w:tcPr>
            <w:tcW w:w="2978" w:type="dxa"/>
          </w:tcPr>
          <w:p w14:paraId="055D7E6C" w14:textId="77777777" w:rsidR="008767C4" w:rsidRPr="0015374A" w:rsidRDefault="008767C4" w:rsidP="00D20504">
            <w:pPr>
              <w:rPr>
                <w:rFonts w:cstheme="minorHAnsi"/>
                <w:bCs/>
              </w:rPr>
            </w:pPr>
            <w:r w:rsidRPr="0015374A">
              <w:rPr>
                <w:rFonts w:cstheme="minorHAnsi"/>
                <w:bCs/>
              </w:rPr>
              <w:t>Audit</w:t>
            </w:r>
          </w:p>
        </w:tc>
      </w:tr>
      <w:tr w:rsidR="008767C4" w:rsidRPr="0015374A" w14:paraId="4301BEB7" w14:textId="77777777" w:rsidTr="00D20504">
        <w:tc>
          <w:tcPr>
            <w:tcW w:w="4219" w:type="dxa"/>
          </w:tcPr>
          <w:p w14:paraId="7A2D7BFB" w14:textId="77777777" w:rsidR="008767C4" w:rsidRPr="0015374A" w:rsidRDefault="008767C4" w:rsidP="00D20504">
            <w:pPr>
              <w:rPr>
                <w:rFonts w:cstheme="minorHAnsi"/>
                <w:bCs/>
              </w:rPr>
            </w:pPr>
            <w:r w:rsidRPr="0015374A">
              <w:rPr>
                <w:rFonts w:cstheme="minorHAnsi"/>
                <w:bCs/>
              </w:rPr>
              <w:t>Purchase Orders</w:t>
            </w:r>
          </w:p>
        </w:tc>
        <w:tc>
          <w:tcPr>
            <w:tcW w:w="2693" w:type="dxa"/>
          </w:tcPr>
          <w:p w14:paraId="3DFA359C" w14:textId="77777777" w:rsidR="008767C4" w:rsidRPr="0015374A" w:rsidRDefault="008767C4" w:rsidP="00D20504">
            <w:pPr>
              <w:rPr>
                <w:rFonts w:cstheme="minorHAnsi"/>
                <w:bCs/>
              </w:rPr>
            </w:pPr>
            <w:r w:rsidRPr="0015374A">
              <w:rPr>
                <w:rFonts w:cstheme="minorHAnsi"/>
                <w:bCs/>
              </w:rPr>
              <w:t>6 years</w:t>
            </w:r>
          </w:p>
        </w:tc>
        <w:tc>
          <w:tcPr>
            <w:tcW w:w="2978" w:type="dxa"/>
          </w:tcPr>
          <w:p w14:paraId="42E76B07" w14:textId="77777777" w:rsidR="008767C4" w:rsidRPr="0015374A" w:rsidRDefault="008767C4" w:rsidP="00D20504">
            <w:pPr>
              <w:rPr>
                <w:rFonts w:cstheme="minorHAnsi"/>
                <w:bCs/>
              </w:rPr>
            </w:pPr>
            <w:r w:rsidRPr="0015374A">
              <w:rPr>
                <w:rFonts w:cstheme="minorHAnsi"/>
                <w:bCs/>
              </w:rPr>
              <w:t>Audit/VAT</w:t>
            </w:r>
          </w:p>
        </w:tc>
      </w:tr>
      <w:tr w:rsidR="008767C4" w:rsidRPr="0015374A" w14:paraId="4A8601DD" w14:textId="77777777" w:rsidTr="00D20504">
        <w:tc>
          <w:tcPr>
            <w:tcW w:w="4219" w:type="dxa"/>
          </w:tcPr>
          <w:p w14:paraId="34FE3DC9" w14:textId="77777777" w:rsidR="008767C4" w:rsidRPr="0015374A" w:rsidRDefault="008767C4" w:rsidP="00D20504">
            <w:pPr>
              <w:rPr>
                <w:rFonts w:cstheme="minorHAnsi"/>
                <w:bCs/>
              </w:rPr>
            </w:pPr>
            <w:r w:rsidRPr="0015374A">
              <w:rPr>
                <w:rFonts w:cstheme="minorHAnsi"/>
                <w:bCs/>
              </w:rPr>
              <w:t>Paid cheques</w:t>
            </w:r>
          </w:p>
        </w:tc>
        <w:tc>
          <w:tcPr>
            <w:tcW w:w="2693" w:type="dxa"/>
          </w:tcPr>
          <w:p w14:paraId="1895108E" w14:textId="77777777" w:rsidR="008767C4" w:rsidRPr="0015374A" w:rsidRDefault="008767C4" w:rsidP="00D20504">
            <w:pPr>
              <w:rPr>
                <w:rFonts w:cstheme="minorHAnsi"/>
                <w:bCs/>
              </w:rPr>
            </w:pPr>
            <w:r w:rsidRPr="0015374A">
              <w:rPr>
                <w:rFonts w:cstheme="minorHAnsi"/>
                <w:bCs/>
              </w:rPr>
              <w:t>6 years</w:t>
            </w:r>
          </w:p>
        </w:tc>
        <w:tc>
          <w:tcPr>
            <w:tcW w:w="2978" w:type="dxa"/>
          </w:tcPr>
          <w:p w14:paraId="29A8C478" w14:textId="77777777" w:rsidR="008767C4" w:rsidRPr="0015374A" w:rsidRDefault="008767C4" w:rsidP="00D20504">
            <w:pPr>
              <w:rPr>
                <w:rFonts w:cstheme="minorHAnsi"/>
                <w:bCs/>
              </w:rPr>
            </w:pPr>
            <w:r w:rsidRPr="0015374A">
              <w:rPr>
                <w:rFonts w:cstheme="minorHAnsi"/>
                <w:bCs/>
              </w:rPr>
              <w:t>Limitation Act 1980 (as amended), Audit</w:t>
            </w:r>
          </w:p>
        </w:tc>
      </w:tr>
      <w:tr w:rsidR="008767C4" w:rsidRPr="0015374A" w14:paraId="1578B30E" w14:textId="77777777" w:rsidTr="00D20504">
        <w:tc>
          <w:tcPr>
            <w:tcW w:w="4219" w:type="dxa"/>
          </w:tcPr>
          <w:p w14:paraId="12026610" w14:textId="77777777" w:rsidR="008767C4" w:rsidRPr="0015374A" w:rsidRDefault="008767C4" w:rsidP="00D20504">
            <w:pPr>
              <w:rPr>
                <w:rFonts w:cstheme="minorHAnsi"/>
                <w:bCs/>
              </w:rPr>
            </w:pPr>
            <w:r w:rsidRPr="0015374A">
              <w:rPr>
                <w:rFonts w:cstheme="minorHAnsi"/>
                <w:bCs/>
              </w:rPr>
              <w:t>Receipt books of all kinds</w:t>
            </w:r>
          </w:p>
        </w:tc>
        <w:tc>
          <w:tcPr>
            <w:tcW w:w="2693" w:type="dxa"/>
          </w:tcPr>
          <w:p w14:paraId="01122113" w14:textId="77777777" w:rsidR="008767C4" w:rsidRPr="0015374A" w:rsidRDefault="008767C4" w:rsidP="00D20504">
            <w:pPr>
              <w:rPr>
                <w:rFonts w:cstheme="minorHAnsi"/>
                <w:bCs/>
              </w:rPr>
            </w:pPr>
            <w:r w:rsidRPr="0015374A">
              <w:rPr>
                <w:rFonts w:cstheme="minorHAnsi"/>
                <w:bCs/>
              </w:rPr>
              <w:t>6 years</w:t>
            </w:r>
          </w:p>
        </w:tc>
        <w:tc>
          <w:tcPr>
            <w:tcW w:w="2978" w:type="dxa"/>
          </w:tcPr>
          <w:p w14:paraId="2F8B7E4A" w14:textId="77777777" w:rsidR="008767C4" w:rsidRPr="0015374A" w:rsidRDefault="008767C4" w:rsidP="00D20504">
            <w:pPr>
              <w:rPr>
                <w:rFonts w:cstheme="minorHAnsi"/>
                <w:bCs/>
              </w:rPr>
            </w:pPr>
            <w:r w:rsidRPr="0015374A">
              <w:rPr>
                <w:rFonts w:cstheme="minorHAnsi"/>
                <w:bCs/>
              </w:rPr>
              <w:t>VAT</w:t>
            </w:r>
          </w:p>
        </w:tc>
      </w:tr>
      <w:tr w:rsidR="008767C4" w:rsidRPr="0015374A" w14:paraId="3A7D58D8" w14:textId="77777777" w:rsidTr="00D20504">
        <w:tc>
          <w:tcPr>
            <w:tcW w:w="4219" w:type="dxa"/>
          </w:tcPr>
          <w:p w14:paraId="5279DAB7" w14:textId="77777777" w:rsidR="008767C4" w:rsidRPr="0015374A" w:rsidRDefault="008767C4" w:rsidP="00D20504">
            <w:pPr>
              <w:rPr>
                <w:rFonts w:cstheme="minorHAnsi"/>
                <w:bCs/>
              </w:rPr>
            </w:pPr>
            <w:r w:rsidRPr="0015374A">
              <w:rPr>
                <w:rFonts w:cstheme="minorHAnsi"/>
                <w:bCs/>
              </w:rPr>
              <w:t>Investments</w:t>
            </w:r>
          </w:p>
        </w:tc>
        <w:tc>
          <w:tcPr>
            <w:tcW w:w="2693" w:type="dxa"/>
          </w:tcPr>
          <w:p w14:paraId="27C890A3" w14:textId="77777777" w:rsidR="008767C4" w:rsidRPr="0015374A" w:rsidRDefault="008767C4" w:rsidP="00D20504">
            <w:pPr>
              <w:rPr>
                <w:rFonts w:cstheme="minorHAnsi"/>
                <w:bCs/>
              </w:rPr>
            </w:pPr>
            <w:r w:rsidRPr="0015374A">
              <w:rPr>
                <w:rFonts w:cstheme="minorHAnsi"/>
                <w:bCs/>
              </w:rPr>
              <w:t>Indefinite</w:t>
            </w:r>
          </w:p>
        </w:tc>
        <w:tc>
          <w:tcPr>
            <w:tcW w:w="2978" w:type="dxa"/>
          </w:tcPr>
          <w:p w14:paraId="54617975" w14:textId="77777777" w:rsidR="008767C4" w:rsidRPr="0015374A" w:rsidRDefault="008767C4" w:rsidP="00D20504">
            <w:pPr>
              <w:rPr>
                <w:rFonts w:cstheme="minorHAnsi"/>
                <w:bCs/>
              </w:rPr>
            </w:pPr>
            <w:r w:rsidRPr="0015374A">
              <w:rPr>
                <w:rFonts w:cstheme="minorHAnsi"/>
                <w:bCs/>
              </w:rPr>
              <w:t>Audit, Management</w:t>
            </w:r>
          </w:p>
        </w:tc>
      </w:tr>
      <w:tr w:rsidR="008767C4" w:rsidRPr="0015374A" w14:paraId="2A60B8CB" w14:textId="77777777" w:rsidTr="00D20504">
        <w:tc>
          <w:tcPr>
            <w:tcW w:w="4219" w:type="dxa"/>
          </w:tcPr>
          <w:p w14:paraId="75C61A0D" w14:textId="77777777" w:rsidR="008767C4" w:rsidRPr="0015374A" w:rsidRDefault="008767C4" w:rsidP="00D20504">
            <w:pPr>
              <w:rPr>
                <w:rFonts w:cstheme="minorHAnsi"/>
                <w:bCs/>
              </w:rPr>
            </w:pPr>
            <w:r w:rsidRPr="0015374A">
              <w:rPr>
                <w:rFonts w:cstheme="minorHAnsi"/>
                <w:bCs/>
              </w:rPr>
              <w:t xml:space="preserve">Receipt &amp; Payment Accounts (or Income &amp; Expenditure) </w:t>
            </w:r>
          </w:p>
        </w:tc>
        <w:tc>
          <w:tcPr>
            <w:tcW w:w="2693" w:type="dxa"/>
          </w:tcPr>
          <w:p w14:paraId="4BE25EC8" w14:textId="77777777" w:rsidR="008767C4" w:rsidRPr="0015374A" w:rsidRDefault="008767C4" w:rsidP="00D20504">
            <w:pPr>
              <w:rPr>
                <w:rFonts w:cstheme="minorHAnsi"/>
                <w:bCs/>
              </w:rPr>
            </w:pPr>
            <w:r w:rsidRPr="0015374A">
              <w:rPr>
                <w:rFonts w:cstheme="minorHAnsi"/>
                <w:bCs/>
              </w:rPr>
              <w:t>Indefinite</w:t>
            </w:r>
          </w:p>
        </w:tc>
        <w:tc>
          <w:tcPr>
            <w:tcW w:w="2978" w:type="dxa"/>
          </w:tcPr>
          <w:p w14:paraId="465AF473" w14:textId="77777777" w:rsidR="008767C4" w:rsidRPr="0015374A" w:rsidRDefault="008767C4" w:rsidP="00D20504">
            <w:pPr>
              <w:rPr>
                <w:rFonts w:cstheme="minorHAnsi"/>
                <w:bCs/>
              </w:rPr>
            </w:pPr>
            <w:r w:rsidRPr="0015374A">
              <w:rPr>
                <w:rFonts w:cstheme="minorHAnsi"/>
                <w:bCs/>
              </w:rPr>
              <w:t>Archives</w:t>
            </w:r>
          </w:p>
        </w:tc>
      </w:tr>
      <w:tr w:rsidR="008767C4" w:rsidRPr="0015374A" w14:paraId="2DD129A2" w14:textId="77777777" w:rsidTr="00D20504">
        <w:tc>
          <w:tcPr>
            <w:tcW w:w="4219" w:type="dxa"/>
          </w:tcPr>
          <w:p w14:paraId="5B9E157E" w14:textId="77777777" w:rsidR="008767C4" w:rsidRPr="0015374A" w:rsidRDefault="008767C4" w:rsidP="00D20504">
            <w:pPr>
              <w:rPr>
                <w:rFonts w:cstheme="minorHAnsi"/>
                <w:bCs/>
              </w:rPr>
            </w:pPr>
            <w:r w:rsidRPr="0015374A">
              <w:rPr>
                <w:rFonts w:cstheme="minorHAnsi"/>
                <w:bCs/>
              </w:rPr>
              <w:t>Payroll, wages books, Tax and NI Records</w:t>
            </w:r>
          </w:p>
        </w:tc>
        <w:tc>
          <w:tcPr>
            <w:tcW w:w="2693" w:type="dxa"/>
          </w:tcPr>
          <w:p w14:paraId="5AAB6321" w14:textId="77777777" w:rsidR="008767C4" w:rsidRPr="0015374A" w:rsidRDefault="008767C4" w:rsidP="00D20504">
            <w:pPr>
              <w:rPr>
                <w:rFonts w:cstheme="minorHAnsi"/>
                <w:bCs/>
              </w:rPr>
            </w:pPr>
            <w:r w:rsidRPr="0015374A">
              <w:rPr>
                <w:rFonts w:cstheme="minorHAnsi"/>
                <w:bCs/>
              </w:rPr>
              <w:t>12 years</w:t>
            </w:r>
          </w:p>
        </w:tc>
        <w:tc>
          <w:tcPr>
            <w:tcW w:w="2978" w:type="dxa"/>
          </w:tcPr>
          <w:p w14:paraId="7C06D974" w14:textId="77777777" w:rsidR="008767C4" w:rsidRPr="0015374A" w:rsidRDefault="008767C4" w:rsidP="00D20504">
            <w:pPr>
              <w:rPr>
                <w:rFonts w:cstheme="minorHAnsi"/>
                <w:bCs/>
              </w:rPr>
            </w:pPr>
            <w:r w:rsidRPr="0015374A">
              <w:rPr>
                <w:rFonts w:cstheme="minorHAnsi"/>
                <w:bCs/>
              </w:rPr>
              <w:t>Audit, HMRC, Superannuation</w:t>
            </w:r>
          </w:p>
        </w:tc>
      </w:tr>
      <w:tr w:rsidR="008767C4" w:rsidRPr="0015374A" w14:paraId="4F6CF117" w14:textId="77777777" w:rsidTr="00D20504">
        <w:tc>
          <w:tcPr>
            <w:tcW w:w="4219" w:type="dxa"/>
          </w:tcPr>
          <w:p w14:paraId="4C36F44F" w14:textId="77777777" w:rsidR="008767C4" w:rsidRPr="0015374A" w:rsidRDefault="008767C4" w:rsidP="00D20504">
            <w:pPr>
              <w:rPr>
                <w:rFonts w:cstheme="minorHAnsi"/>
                <w:bCs/>
              </w:rPr>
            </w:pPr>
            <w:r w:rsidRPr="0015374A">
              <w:rPr>
                <w:rFonts w:cstheme="minorHAnsi"/>
                <w:bCs/>
              </w:rPr>
              <w:t>Petty cash, postage and telephone books</w:t>
            </w:r>
          </w:p>
        </w:tc>
        <w:tc>
          <w:tcPr>
            <w:tcW w:w="2693" w:type="dxa"/>
          </w:tcPr>
          <w:p w14:paraId="734746F9" w14:textId="77777777" w:rsidR="008767C4" w:rsidRPr="0015374A" w:rsidRDefault="008767C4" w:rsidP="00D20504">
            <w:pPr>
              <w:rPr>
                <w:rFonts w:cstheme="minorHAnsi"/>
                <w:bCs/>
              </w:rPr>
            </w:pPr>
            <w:r w:rsidRPr="0015374A">
              <w:rPr>
                <w:rFonts w:cstheme="minorHAnsi"/>
                <w:bCs/>
              </w:rPr>
              <w:t>6 years</w:t>
            </w:r>
          </w:p>
        </w:tc>
        <w:tc>
          <w:tcPr>
            <w:tcW w:w="2978" w:type="dxa"/>
          </w:tcPr>
          <w:p w14:paraId="107ABB37" w14:textId="77777777" w:rsidR="008767C4" w:rsidRPr="0015374A" w:rsidRDefault="008767C4" w:rsidP="00D20504">
            <w:pPr>
              <w:rPr>
                <w:rFonts w:cstheme="minorHAnsi"/>
                <w:bCs/>
              </w:rPr>
            </w:pPr>
            <w:r w:rsidRPr="0015374A">
              <w:rPr>
                <w:rFonts w:cstheme="minorHAnsi"/>
                <w:bCs/>
              </w:rPr>
              <w:t>Tax, VAT, Limitation Act 1980 (as amended)</w:t>
            </w:r>
          </w:p>
        </w:tc>
      </w:tr>
      <w:tr w:rsidR="008767C4" w:rsidRPr="0015374A" w14:paraId="47216549" w14:textId="77777777" w:rsidTr="00D20504">
        <w:tc>
          <w:tcPr>
            <w:tcW w:w="4219" w:type="dxa"/>
          </w:tcPr>
          <w:p w14:paraId="2169DD78" w14:textId="77777777" w:rsidR="008767C4" w:rsidRPr="0015374A" w:rsidRDefault="008767C4" w:rsidP="00D20504">
            <w:pPr>
              <w:rPr>
                <w:rFonts w:cstheme="minorHAnsi"/>
                <w:bCs/>
              </w:rPr>
            </w:pPr>
            <w:r w:rsidRPr="0015374A">
              <w:rPr>
                <w:rFonts w:cstheme="minorHAnsi"/>
                <w:bCs/>
              </w:rPr>
              <w:t>Scale of fees and charges</w:t>
            </w:r>
          </w:p>
        </w:tc>
        <w:tc>
          <w:tcPr>
            <w:tcW w:w="2693" w:type="dxa"/>
          </w:tcPr>
          <w:p w14:paraId="7561FD76" w14:textId="77777777" w:rsidR="008767C4" w:rsidRPr="0015374A" w:rsidRDefault="008767C4" w:rsidP="00D20504">
            <w:pPr>
              <w:rPr>
                <w:rFonts w:cstheme="minorHAnsi"/>
                <w:bCs/>
              </w:rPr>
            </w:pPr>
            <w:r w:rsidRPr="0015374A">
              <w:rPr>
                <w:rFonts w:cstheme="minorHAnsi"/>
                <w:bCs/>
              </w:rPr>
              <w:t xml:space="preserve">6 years </w:t>
            </w:r>
          </w:p>
        </w:tc>
        <w:tc>
          <w:tcPr>
            <w:tcW w:w="2978" w:type="dxa"/>
          </w:tcPr>
          <w:p w14:paraId="4B4592E6" w14:textId="77777777" w:rsidR="008767C4" w:rsidRPr="0015374A" w:rsidRDefault="008767C4" w:rsidP="00D20504">
            <w:pPr>
              <w:rPr>
                <w:rFonts w:cstheme="minorHAnsi"/>
                <w:bCs/>
              </w:rPr>
            </w:pPr>
            <w:r w:rsidRPr="0015374A">
              <w:rPr>
                <w:rFonts w:cstheme="minorHAnsi"/>
                <w:bCs/>
              </w:rPr>
              <w:t>Management</w:t>
            </w:r>
          </w:p>
        </w:tc>
      </w:tr>
      <w:tr w:rsidR="008767C4" w:rsidRPr="0015374A" w14:paraId="20649BDD" w14:textId="77777777" w:rsidTr="00D20504">
        <w:tc>
          <w:tcPr>
            <w:tcW w:w="4219" w:type="dxa"/>
          </w:tcPr>
          <w:p w14:paraId="6737724A" w14:textId="77777777" w:rsidR="008767C4" w:rsidRPr="0015374A" w:rsidRDefault="008767C4" w:rsidP="00D20504">
            <w:pPr>
              <w:rPr>
                <w:rFonts w:cstheme="minorHAnsi"/>
                <w:bCs/>
              </w:rPr>
            </w:pPr>
            <w:r w:rsidRPr="0015374A">
              <w:rPr>
                <w:rFonts w:cstheme="minorHAnsi"/>
                <w:bCs/>
              </w:rPr>
              <w:t>VAT Records</w:t>
            </w:r>
          </w:p>
        </w:tc>
        <w:tc>
          <w:tcPr>
            <w:tcW w:w="2693" w:type="dxa"/>
          </w:tcPr>
          <w:p w14:paraId="552879BE" w14:textId="77777777" w:rsidR="008767C4" w:rsidRPr="0015374A" w:rsidRDefault="008767C4" w:rsidP="00D20504">
            <w:pPr>
              <w:rPr>
                <w:rFonts w:cstheme="minorHAnsi"/>
                <w:bCs/>
              </w:rPr>
            </w:pPr>
            <w:r w:rsidRPr="0015374A">
              <w:rPr>
                <w:rFonts w:cstheme="minorHAnsi"/>
                <w:bCs/>
              </w:rPr>
              <w:t xml:space="preserve">6 years generally but 20 </w:t>
            </w:r>
            <w:r w:rsidRPr="0015374A">
              <w:rPr>
                <w:rFonts w:cstheme="minorHAnsi"/>
                <w:bCs/>
              </w:rPr>
              <w:lastRenderedPageBreak/>
              <w:t>years for VAT on rents</w:t>
            </w:r>
          </w:p>
        </w:tc>
        <w:tc>
          <w:tcPr>
            <w:tcW w:w="2978" w:type="dxa"/>
          </w:tcPr>
          <w:p w14:paraId="0CD34757" w14:textId="77777777" w:rsidR="008767C4" w:rsidRPr="0015374A" w:rsidRDefault="008767C4" w:rsidP="00D20504">
            <w:pPr>
              <w:rPr>
                <w:rFonts w:cstheme="minorHAnsi"/>
                <w:bCs/>
              </w:rPr>
            </w:pPr>
            <w:r w:rsidRPr="0015374A">
              <w:rPr>
                <w:rFonts w:cstheme="minorHAnsi"/>
                <w:bCs/>
              </w:rPr>
              <w:lastRenderedPageBreak/>
              <w:t>Audit, VAT</w:t>
            </w:r>
          </w:p>
        </w:tc>
      </w:tr>
      <w:tr w:rsidR="008767C4" w:rsidRPr="0015374A" w14:paraId="26831980" w14:textId="77777777" w:rsidTr="00D20504">
        <w:tc>
          <w:tcPr>
            <w:tcW w:w="9890" w:type="dxa"/>
            <w:gridSpan w:val="3"/>
            <w:shd w:val="clear" w:color="auto" w:fill="EEECE1" w:themeFill="background2"/>
          </w:tcPr>
          <w:p w14:paraId="4EBC3D28" w14:textId="77777777" w:rsidR="008767C4" w:rsidRPr="0015374A" w:rsidRDefault="008767C4" w:rsidP="00D20504">
            <w:pPr>
              <w:rPr>
                <w:rFonts w:cstheme="minorHAnsi"/>
                <w:bCs/>
              </w:rPr>
            </w:pPr>
            <w:r w:rsidRPr="0015374A">
              <w:rPr>
                <w:rFonts w:cstheme="minorHAnsi"/>
                <w:b/>
              </w:rPr>
              <w:t>Halls, Centres and Recreation Grounds</w:t>
            </w:r>
          </w:p>
        </w:tc>
      </w:tr>
      <w:tr w:rsidR="008767C4" w:rsidRPr="0015374A" w14:paraId="60848B12" w14:textId="77777777" w:rsidTr="00D20504">
        <w:tc>
          <w:tcPr>
            <w:tcW w:w="4219" w:type="dxa"/>
          </w:tcPr>
          <w:p w14:paraId="0E76018B" w14:textId="77777777" w:rsidR="008767C4" w:rsidRPr="0015374A" w:rsidRDefault="008767C4" w:rsidP="00D20504">
            <w:pPr>
              <w:rPr>
                <w:rFonts w:cstheme="minorHAnsi"/>
                <w:bCs/>
              </w:rPr>
            </w:pPr>
            <w:r w:rsidRPr="0015374A">
              <w:rPr>
                <w:rFonts w:cstheme="minorHAnsi"/>
                <w:bCs/>
              </w:rPr>
              <w:t>Application to hire</w:t>
            </w:r>
          </w:p>
        </w:tc>
        <w:tc>
          <w:tcPr>
            <w:tcW w:w="2693" w:type="dxa"/>
            <w:vMerge w:val="restart"/>
          </w:tcPr>
          <w:p w14:paraId="6025F441" w14:textId="77777777" w:rsidR="008767C4" w:rsidRPr="0015374A" w:rsidRDefault="008767C4" w:rsidP="00D20504">
            <w:pPr>
              <w:rPr>
                <w:rFonts w:cstheme="minorHAnsi"/>
                <w:bCs/>
              </w:rPr>
            </w:pPr>
            <w:r w:rsidRPr="0015374A">
              <w:rPr>
                <w:rFonts w:cstheme="minorHAnsi"/>
                <w:bCs/>
              </w:rPr>
              <w:t>6 years</w:t>
            </w:r>
          </w:p>
        </w:tc>
        <w:tc>
          <w:tcPr>
            <w:tcW w:w="2978" w:type="dxa"/>
            <w:vMerge w:val="restart"/>
          </w:tcPr>
          <w:p w14:paraId="2B185BBF" w14:textId="77777777" w:rsidR="008767C4" w:rsidRPr="0015374A" w:rsidRDefault="008767C4" w:rsidP="00D20504">
            <w:pPr>
              <w:rPr>
                <w:rFonts w:cstheme="minorHAnsi"/>
                <w:bCs/>
              </w:rPr>
            </w:pPr>
            <w:r w:rsidRPr="0015374A">
              <w:rPr>
                <w:rFonts w:cstheme="minorHAnsi"/>
                <w:bCs/>
              </w:rPr>
              <w:t>VAT</w:t>
            </w:r>
          </w:p>
        </w:tc>
      </w:tr>
      <w:tr w:rsidR="008767C4" w:rsidRPr="0015374A" w14:paraId="4F76D412" w14:textId="77777777" w:rsidTr="00D20504">
        <w:tc>
          <w:tcPr>
            <w:tcW w:w="4219" w:type="dxa"/>
          </w:tcPr>
          <w:p w14:paraId="57D825D4" w14:textId="77777777" w:rsidR="008767C4" w:rsidRPr="0015374A" w:rsidRDefault="008767C4" w:rsidP="00D20504">
            <w:pPr>
              <w:rPr>
                <w:rFonts w:cstheme="minorHAnsi"/>
                <w:bCs/>
              </w:rPr>
            </w:pPr>
            <w:r w:rsidRPr="0015374A">
              <w:rPr>
                <w:rFonts w:cstheme="minorHAnsi"/>
                <w:bCs/>
              </w:rPr>
              <w:t>Lettings diaries</w:t>
            </w:r>
          </w:p>
        </w:tc>
        <w:tc>
          <w:tcPr>
            <w:tcW w:w="2693" w:type="dxa"/>
            <w:vMerge/>
          </w:tcPr>
          <w:p w14:paraId="1A300C43" w14:textId="77777777" w:rsidR="008767C4" w:rsidRPr="0015374A" w:rsidRDefault="008767C4" w:rsidP="00D20504">
            <w:pPr>
              <w:rPr>
                <w:rFonts w:cstheme="minorHAnsi"/>
                <w:bCs/>
              </w:rPr>
            </w:pPr>
          </w:p>
        </w:tc>
        <w:tc>
          <w:tcPr>
            <w:tcW w:w="2978" w:type="dxa"/>
            <w:vMerge/>
          </w:tcPr>
          <w:p w14:paraId="40531C70" w14:textId="77777777" w:rsidR="008767C4" w:rsidRPr="0015374A" w:rsidRDefault="008767C4" w:rsidP="00D20504">
            <w:pPr>
              <w:rPr>
                <w:rFonts w:cstheme="minorHAnsi"/>
                <w:bCs/>
              </w:rPr>
            </w:pPr>
          </w:p>
        </w:tc>
      </w:tr>
      <w:tr w:rsidR="008767C4" w:rsidRPr="0015374A" w14:paraId="74497D37" w14:textId="77777777" w:rsidTr="00D20504">
        <w:tc>
          <w:tcPr>
            <w:tcW w:w="4219" w:type="dxa"/>
          </w:tcPr>
          <w:p w14:paraId="1CB29926" w14:textId="77777777" w:rsidR="008767C4" w:rsidRPr="0015374A" w:rsidRDefault="008767C4" w:rsidP="00D20504">
            <w:pPr>
              <w:rPr>
                <w:rFonts w:cstheme="minorHAnsi"/>
                <w:bCs/>
              </w:rPr>
            </w:pPr>
            <w:r w:rsidRPr="0015374A">
              <w:rPr>
                <w:rFonts w:cstheme="minorHAnsi"/>
                <w:bCs/>
              </w:rPr>
              <w:t>Copies of bills to hirers</w:t>
            </w:r>
          </w:p>
        </w:tc>
        <w:tc>
          <w:tcPr>
            <w:tcW w:w="2693" w:type="dxa"/>
            <w:vMerge/>
          </w:tcPr>
          <w:p w14:paraId="0AA9FBC8" w14:textId="77777777" w:rsidR="008767C4" w:rsidRPr="0015374A" w:rsidRDefault="008767C4" w:rsidP="00D20504">
            <w:pPr>
              <w:rPr>
                <w:rFonts w:cstheme="minorHAnsi"/>
                <w:bCs/>
              </w:rPr>
            </w:pPr>
          </w:p>
        </w:tc>
        <w:tc>
          <w:tcPr>
            <w:tcW w:w="2978" w:type="dxa"/>
            <w:vMerge/>
          </w:tcPr>
          <w:p w14:paraId="362CEB3E" w14:textId="77777777" w:rsidR="008767C4" w:rsidRPr="0015374A" w:rsidRDefault="008767C4" w:rsidP="00D20504">
            <w:pPr>
              <w:rPr>
                <w:rFonts w:cstheme="minorHAnsi"/>
                <w:bCs/>
              </w:rPr>
            </w:pPr>
          </w:p>
        </w:tc>
      </w:tr>
      <w:tr w:rsidR="008767C4" w:rsidRPr="0015374A" w14:paraId="56CDFC5D" w14:textId="77777777" w:rsidTr="00D20504">
        <w:tc>
          <w:tcPr>
            <w:tcW w:w="4219" w:type="dxa"/>
          </w:tcPr>
          <w:p w14:paraId="4255A310" w14:textId="77777777" w:rsidR="008767C4" w:rsidRPr="0015374A" w:rsidRDefault="008767C4" w:rsidP="00D20504">
            <w:pPr>
              <w:rPr>
                <w:rFonts w:cstheme="minorHAnsi"/>
                <w:bCs/>
              </w:rPr>
            </w:pPr>
            <w:r w:rsidRPr="0015374A">
              <w:rPr>
                <w:rFonts w:cstheme="minorHAnsi"/>
                <w:bCs/>
              </w:rPr>
              <w:t>Record of tickets issued</w:t>
            </w:r>
          </w:p>
        </w:tc>
        <w:tc>
          <w:tcPr>
            <w:tcW w:w="2693" w:type="dxa"/>
            <w:vMerge/>
          </w:tcPr>
          <w:p w14:paraId="6A5D6EDB" w14:textId="77777777" w:rsidR="008767C4" w:rsidRPr="0015374A" w:rsidRDefault="008767C4" w:rsidP="00D20504">
            <w:pPr>
              <w:rPr>
                <w:rFonts w:cstheme="minorHAnsi"/>
                <w:bCs/>
              </w:rPr>
            </w:pPr>
          </w:p>
        </w:tc>
        <w:tc>
          <w:tcPr>
            <w:tcW w:w="2978" w:type="dxa"/>
            <w:vMerge/>
          </w:tcPr>
          <w:p w14:paraId="1D72C3CB" w14:textId="77777777" w:rsidR="008767C4" w:rsidRPr="0015374A" w:rsidRDefault="008767C4" w:rsidP="00D20504">
            <w:pPr>
              <w:rPr>
                <w:rFonts w:cstheme="minorHAnsi"/>
                <w:bCs/>
              </w:rPr>
            </w:pPr>
          </w:p>
        </w:tc>
      </w:tr>
      <w:tr w:rsidR="008767C4" w:rsidRPr="0015374A" w14:paraId="3067DFAA" w14:textId="77777777" w:rsidTr="00D20504">
        <w:tc>
          <w:tcPr>
            <w:tcW w:w="9890" w:type="dxa"/>
            <w:gridSpan w:val="3"/>
            <w:shd w:val="clear" w:color="auto" w:fill="EEECE1" w:themeFill="background2"/>
          </w:tcPr>
          <w:p w14:paraId="37576FC6" w14:textId="77777777" w:rsidR="008767C4" w:rsidRPr="0015374A" w:rsidRDefault="008767C4" w:rsidP="00D20504">
            <w:pPr>
              <w:rPr>
                <w:rFonts w:cstheme="minorHAnsi"/>
                <w:bCs/>
              </w:rPr>
            </w:pPr>
            <w:r w:rsidRPr="0015374A">
              <w:rPr>
                <w:rFonts w:cstheme="minorHAnsi"/>
                <w:b/>
              </w:rPr>
              <w:t>Health and Safety</w:t>
            </w:r>
          </w:p>
        </w:tc>
      </w:tr>
      <w:tr w:rsidR="008767C4" w:rsidRPr="0015374A" w14:paraId="4240F07A" w14:textId="77777777" w:rsidTr="00D20504">
        <w:tc>
          <w:tcPr>
            <w:tcW w:w="4219" w:type="dxa"/>
          </w:tcPr>
          <w:p w14:paraId="1BFC4358" w14:textId="77777777" w:rsidR="008767C4" w:rsidRPr="0015374A" w:rsidRDefault="008767C4" w:rsidP="00D20504">
            <w:pPr>
              <w:rPr>
                <w:rFonts w:cstheme="minorHAnsi"/>
                <w:bCs/>
              </w:rPr>
            </w:pPr>
            <w:r w:rsidRPr="0015374A">
              <w:rPr>
                <w:rFonts w:cstheme="minorHAnsi"/>
                <w:bCs/>
              </w:rPr>
              <w:t>Accident/incident reports</w:t>
            </w:r>
          </w:p>
        </w:tc>
        <w:tc>
          <w:tcPr>
            <w:tcW w:w="2693" w:type="dxa"/>
          </w:tcPr>
          <w:p w14:paraId="37B03E7E" w14:textId="77777777" w:rsidR="008767C4" w:rsidRPr="0015374A" w:rsidRDefault="008767C4" w:rsidP="00D20504">
            <w:pPr>
              <w:rPr>
                <w:rFonts w:cstheme="minorHAnsi"/>
                <w:bCs/>
              </w:rPr>
            </w:pPr>
            <w:r w:rsidRPr="0015374A">
              <w:rPr>
                <w:rFonts w:cstheme="minorHAnsi"/>
                <w:bCs/>
              </w:rPr>
              <w:t xml:space="preserve">20 years </w:t>
            </w:r>
          </w:p>
        </w:tc>
        <w:tc>
          <w:tcPr>
            <w:tcW w:w="2978" w:type="dxa"/>
          </w:tcPr>
          <w:p w14:paraId="7F5A3219" w14:textId="77777777" w:rsidR="008767C4" w:rsidRPr="0015374A" w:rsidRDefault="008767C4" w:rsidP="00D20504">
            <w:pPr>
              <w:rPr>
                <w:rFonts w:cstheme="minorHAnsi"/>
                <w:bCs/>
              </w:rPr>
            </w:pPr>
            <w:r w:rsidRPr="0015374A">
              <w:rPr>
                <w:rFonts w:cstheme="minorHAnsi"/>
                <w:bCs/>
              </w:rPr>
              <w:t>Potential claims, Legal, Management</w:t>
            </w:r>
          </w:p>
        </w:tc>
      </w:tr>
      <w:tr w:rsidR="008767C4" w:rsidRPr="0015374A" w14:paraId="7A6C35EB" w14:textId="77777777" w:rsidTr="00D20504">
        <w:tc>
          <w:tcPr>
            <w:tcW w:w="4219" w:type="dxa"/>
          </w:tcPr>
          <w:p w14:paraId="50565ADA" w14:textId="77777777" w:rsidR="008767C4" w:rsidRPr="0015374A" w:rsidRDefault="008767C4" w:rsidP="00D20504">
            <w:pPr>
              <w:rPr>
                <w:rFonts w:cstheme="minorHAnsi"/>
                <w:bCs/>
              </w:rPr>
            </w:pPr>
            <w:r w:rsidRPr="0015374A">
              <w:rPr>
                <w:rFonts w:cstheme="minorHAnsi"/>
                <w:bCs/>
              </w:rPr>
              <w:t xml:space="preserve">Risk Assessment </w:t>
            </w:r>
          </w:p>
        </w:tc>
        <w:tc>
          <w:tcPr>
            <w:tcW w:w="2693" w:type="dxa"/>
          </w:tcPr>
          <w:p w14:paraId="1BE83191" w14:textId="77777777" w:rsidR="008767C4" w:rsidRPr="0015374A" w:rsidRDefault="008767C4" w:rsidP="00D20504">
            <w:pPr>
              <w:ind w:right="-113"/>
              <w:rPr>
                <w:rFonts w:cstheme="minorHAnsi"/>
                <w:bCs/>
              </w:rPr>
            </w:pPr>
            <w:r w:rsidRPr="0015374A">
              <w:rPr>
                <w:rFonts w:cstheme="minorHAnsi"/>
                <w:bCs/>
              </w:rPr>
              <w:t>3 years from last assessment</w:t>
            </w:r>
          </w:p>
        </w:tc>
        <w:tc>
          <w:tcPr>
            <w:tcW w:w="2978" w:type="dxa"/>
          </w:tcPr>
          <w:p w14:paraId="35C24F62" w14:textId="77777777" w:rsidR="008767C4" w:rsidRPr="0015374A" w:rsidRDefault="008767C4" w:rsidP="00D20504">
            <w:pPr>
              <w:rPr>
                <w:rFonts w:cstheme="minorHAnsi"/>
                <w:bCs/>
              </w:rPr>
            </w:pPr>
            <w:r w:rsidRPr="0015374A">
              <w:rPr>
                <w:rFonts w:cstheme="minorHAnsi"/>
                <w:bCs/>
              </w:rPr>
              <w:t>Management</w:t>
            </w:r>
          </w:p>
        </w:tc>
      </w:tr>
      <w:tr w:rsidR="008767C4" w:rsidRPr="0015374A" w14:paraId="2B4056BE" w14:textId="77777777" w:rsidTr="00D20504">
        <w:tc>
          <w:tcPr>
            <w:tcW w:w="4219" w:type="dxa"/>
          </w:tcPr>
          <w:p w14:paraId="245D77FA" w14:textId="77777777" w:rsidR="008767C4" w:rsidRPr="0015374A" w:rsidRDefault="008767C4" w:rsidP="00D20504">
            <w:pPr>
              <w:rPr>
                <w:rFonts w:cstheme="minorHAnsi"/>
                <w:bCs/>
              </w:rPr>
            </w:pPr>
            <w:r w:rsidRPr="0015374A">
              <w:rPr>
                <w:rFonts w:cstheme="minorHAnsi"/>
                <w:bCs/>
              </w:rPr>
              <w:t>Playground Inspections</w:t>
            </w:r>
          </w:p>
        </w:tc>
        <w:tc>
          <w:tcPr>
            <w:tcW w:w="2693" w:type="dxa"/>
          </w:tcPr>
          <w:p w14:paraId="30D0722F" w14:textId="77777777" w:rsidR="008767C4" w:rsidRPr="0015374A" w:rsidRDefault="008767C4" w:rsidP="00D20504">
            <w:pPr>
              <w:rPr>
                <w:rFonts w:cstheme="minorHAnsi"/>
                <w:bCs/>
              </w:rPr>
            </w:pPr>
            <w:r w:rsidRPr="0015374A">
              <w:rPr>
                <w:rFonts w:cstheme="minorHAnsi"/>
                <w:bCs/>
              </w:rPr>
              <w:t>21 years</w:t>
            </w:r>
          </w:p>
        </w:tc>
        <w:tc>
          <w:tcPr>
            <w:tcW w:w="2978" w:type="dxa"/>
          </w:tcPr>
          <w:p w14:paraId="47B95009" w14:textId="77777777" w:rsidR="008767C4" w:rsidRPr="0015374A" w:rsidRDefault="008767C4" w:rsidP="00D20504">
            <w:pPr>
              <w:rPr>
                <w:rFonts w:cstheme="minorHAnsi"/>
                <w:bCs/>
              </w:rPr>
            </w:pPr>
            <w:r w:rsidRPr="0015374A">
              <w:rPr>
                <w:rFonts w:cstheme="minorHAnsi"/>
                <w:bCs/>
              </w:rPr>
              <w:t>Legal, insurance</w:t>
            </w:r>
          </w:p>
        </w:tc>
      </w:tr>
      <w:tr w:rsidR="008767C4" w:rsidRPr="0015374A" w14:paraId="24E7C73C" w14:textId="77777777" w:rsidTr="00D20504">
        <w:tc>
          <w:tcPr>
            <w:tcW w:w="4219" w:type="dxa"/>
          </w:tcPr>
          <w:p w14:paraId="5E4C78F5" w14:textId="77777777" w:rsidR="008767C4" w:rsidRPr="0015374A" w:rsidRDefault="008767C4" w:rsidP="00D20504">
            <w:pPr>
              <w:rPr>
                <w:rFonts w:cstheme="minorHAnsi"/>
                <w:bCs/>
              </w:rPr>
            </w:pPr>
            <w:r w:rsidRPr="0015374A">
              <w:rPr>
                <w:rFonts w:cstheme="minorHAnsi"/>
                <w:bCs/>
              </w:rPr>
              <w:t>Premises inspection records</w:t>
            </w:r>
          </w:p>
        </w:tc>
        <w:tc>
          <w:tcPr>
            <w:tcW w:w="2693" w:type="dxa"/>
          </w:tcPr>
          <w:p w14:paraId="36C94936" w14:textId="77777777" w:rsidR="008767C4" w:rsidRPr="0015374A" w:rsidRDefault="008767C4" w:rsidP="00D20504">
            <w:pPr>
              <w:rPr>
                <w:rFonts w:cstheme="minorHAnsi"/>
                <w:bCs/>
              </w:rPr>
            </w:pPr>
            <w:r w:rsidRPr="0015374A">
              <w:rPr>
                <w:rFonts w:cstheme="minorHAnsi"/>
                <w:bCs/>
              </w:rPr>
              <w:t>25 years</w:t>
            </w:r>
          </w:p>
        </w:tc>
        <w:tc>
          <w:tcPr>
            <w:tcW w:w="2978" w:type="dxa"/>
          </w:tcPr>
          <w:p w14:paraId="630A8045" w14:textId="77777777" w:rsidR="008767C4" w:rsidRPr="0015374A" w:rsidRDefault="008767C4" w:rsidP="00D20504">
            <w:pPr>
              <w:rPr>
                <w:rFonts w:cstheme="minorHAnsi"/>
                <w:bCs/>
              </w:rPr>
            </w:pPr>
            <w:r w:rsidRPr="0015374A">
              <w:rPr>
                <w:rFonts w:cstheme="minorHAnsi"/>
                <w:bCs/>
              </w:rPr>
              <w:t>Management</w:t>
            </w:r>
          </w:p>
        </w:tc>
      </w:tr>
      <w:tr w:rsidR="008767C4" w:rsidRPr="0015374A" w14:paraId="4068FE73" w14:textId="77777777" w:rsidTr="00D20504">
        <w:tc>
          <w:tcPr>
            <w:tcW w:w="9890" w:type="dxa"/>
            <w:gridSpan w:val="3"/>
            <w:shd w:val="clear" w:color="auto" w:fill="EEECE1" w:themeFill="background2"/>
          </w:tcPr>
          <w:p w14:paraId="6AD31F69" w14:textId="77777777" w:rsidR="008767C4" w:rsidRPr="0015374A" w:rsidRDefault="008767C4" w:rsidP="00D20504">
            <w:pPr>
              <w:rPr>
                <w:rFonts w:cstheme="minorHAnsi"/>
                <w:bCs/>
              </w:rPr>
            </w:pPr>
            <w:r w:rsidRPr="0015374A">
              <w:rPr>
                <w:rFonts w:cstheme="minorHAnsi"/>
                <w:b/>
              </w:rPr>
              <w:t>Insurance</w:t>
            </w:r>
          </w:p>
        </w:tc>
      </w:tr>
      <w:tr w:rsidR="008767C4" w:rsidRPr="0015374A" w14:paraId="182BCD23" w14:textId="77777777" w:rsidTr="00D20504">
        <w:tc>
          <w:tcPr>
            <w:tcW w:w="4219" w:type="dxa"/>
          </w:tcPr>
          <w:p w14:paraId="16F64CA2" w14:textId="77777777" w:rsidR="008767C4" w:rsidRPr="0015374A" w:rsidRDefault="008767C4" w:rsidP="00D20504">
            <w:pPr>
              <w:rPr>
                <w:rFonts w:cstheme="minorHAnsi"/>
                <w:bCs/>
              </w:rPr>
            </w:pPr>
            <w:r w:rsidRPr="0015374A">
              <w:rPr>
                <w:rFonts w:cstheme="minorHAnsi"/>
                <w:bCs/>
              </w:rPr>
              <w:t>Certificate for insurance against liability for employees</w:t>
            </w:r>
          </w:p>
        </w:tc>
        <w:tc>
          <w:tcPr>
            <w:tcW w:w="2693" w:type="dxa"/>
          </w:tcPr>
          <w:p w14:paraId="01E6A7F1" w14:textId="77777777" w:rsidR="008767C4" w:rsidRPr="0015374A" w:rsidRDefault="008767C4" w:rsidP="00D20504">
            <w:pPr>
              <w:rPr>
                <w:rFonts w:cstheme="minorHAnsi"/>
                <w:bCs/>
              </w:rPr>
            </w:pPr>
            <w:r w:rsidRPr="0015374A">
              <w:rPr>
                <w:rFonts w:cstheme="minorHAnsi"/>
                <w:bCs/>
              </w:rPr>
              <w:t>40 years</w:t>
            </w:r>
          </w:p>
        </w:tc>
        <w:tc>
          <w:tcPr>
            <w:tcW w:w="2978" w:type="dxa"/>
          </w:tcPr>
          <w:p w14:paraId="08C567CD" w14:textId="77777777" w:rsidR="008767C4" w:rsidRPr="0015374A" w:rsidRDefault="008767C4" w:rsidP="00D20504">
            <w:pPr>
              <w:rPr>
                <w:rFonts w:cstheme="minorHAnsi"/>
                <w:bCs/>
              </w:rPr>
            </w:pPr>
            <w:r w:rsidRPr="0015374A">
              <w:rPr>
                <w:rFonts w:cstheme="minorHAnsi"/>
                <w:bCs/>
              </w:rPr>
              <w:t>The Employers’ Liability (Compulsory Insurance) Regulations 1998 (SI.2753), Management</w:t>
            </w:r>
          </w:p>
        </w:tc>
      </w:tr>
      <w:tr w:rsidR="008767C4" w:rsidRPr="0015374A" w14:paraId="6D0E5C45" w14:textId="77777777" w:rsidTr="00D20504">
        <w:tc>
          <w:tcPr>
            <w:tcW w:w="4219" w:type="dxa"/>
          </w:tcPr>
          <w:p w14:paraId="636981E2" w14:textId="77777777" w:rsidR="008767C4" w:rsidRPr="0015374A" w:rsidRDefault="008767C4" w:rsidP="00D20504">
            <w:pPr>
              <w:rPr>
                <w:rFonts w:cstheme="minorHAnsi"/>
                <w:bCs/>
              </w:rPr>
            </w:pPr>
            <w:r w:rsidRPr="0015374A">
              <w:rPr>
                <w:rFonts w:cstheme="minorHAnsi"/>
                <w:bCs/>
              </w:rPr>
              <w:t>Insurance policies/schedules</w:t>
            </w:r>
          </w:p>
        </w:tc>
        <w:tc>
          <w:tcPr>
            <w:tcW w:w="2693" w:type="dxa"/>
          </w:tcPr>
          <w:p w14:paraId="61A8A550" w14:textId="77777777" w:rsidR="008767C4" w:rsidRPr="0015374A" w:rsidRDefault="008767C4" w:rsidP="00D20504">
            <w:pPr>
              <w:rPr>
                <w:rFonts w:cstheme="minorHAnsi"/>
                <w:bCs/>
              </w:rPr>
            </w:pPr>
            <w:r w:rsidRPr="0015374A">
              <w:rPr>
                <w:rFonts w:cstheme="minorHAnsi"/>
                <w:bCs/>
              </w:rPr>
              <w:t>While valid</w:t>
            </w:r>
          </w:p>
        </w:tc>
        <w:tc>
          <w:tcPr>
            <w:tcW w:w="2978" w:type="dxa"/>
          </w:tcPr>
          <w:p w14:paraId="1DDAC6EE" w14:textId="77777777" w:rsidR="008767C4" w:rsidRPr="0015374A" w:rsidRDefault="008767C4" w:rsidP="00D20504">
            <w:pPr>
              <w:rPr>
                <w:rFonts w:cstheme="minorHAnsi"/>
                <w:bCs/>
              </w:rPr>
            </w:pPr>
            <w:r w:rsidRPr="0015374A">
              <w:rPr>
                <w:rFonts w:cstheme="minorHAnsi"/>
                <w:bCs/>
              </w:rPr>
              <w:t>Management</w:t>
            </w:r>
          </w:p>
        </w:tc>
      </w:tr>
      <w:tr w:rsidR="008767C4" w:rsidRPr="0015374A" w14:paraId="04854415" w14:textId="77777777" w:rsidTr="00D20504">
        <w:tc>
          <w:tcPr>
            <w:tcW w:w="4219" w:type="dxa"/>
          </w:tcPr>
          <w:p w14:paraId="5AF6ABAA" w14:textId="77777777" w:rsidR="008767C4" w:rsidRPr="0015374A" w:rsidRDefault="008767C4" w:rsidP="00D20504">
            <w:pPr>
              <w:rPr>
                <w:rFonts w:cstheme="minorHAnsi"/>
                <w:bCs/>
              </w:rPr>
            </w:pPr>
            <w:r w:rsidRPr="0015374A">
              <w:rPr>
                <w:rFonts w:cstheme="minorHAnsi"/>
                <w:bCs/>
              </w:rPr>
              <w:t>Insurance company names and policy numbers</w:t>
            </w:r>
          </w:p>
        </w:tc>
        <w:tc>
          <w:tcPr>
            <w:tcW w:w="2693" w:type="dxa"/>
          </w:tcPr>
          <w:p w14:paraId="4424887A" w14:textId="77777777" w:rsidR="008767C4" w:rsidRPr="0015374A" w:rsidRDefault="008767C4" w:rsidP="00D20504">
            <w:pPr>
              <w:rPr>
                <w:rFonts w:cstheme="minorHAnsi"/>
                <w:bCs/>
              </w:rPr>
            </w:pPr>
            <w:r w:rsidRPr="0015374A">
              <w:rPr>
                <w:rFonts w:cstheme="minorHAnsi"/>
                <w:bCs/>
              </w:rPr>
              <w:t>Indefinite</w:t>
            </w:r>
          </w:p>
        </w:tc>
        <w:tc>
          <w:tcPr>
            <w:tcW w:w="2978" w:type="dxa"/>
          </w:tcPr>
          <w:p w14:paraId="4894837E" w14:textId="77777777" w:rsidR="008767C4" w:rsidRPr="0015374A" w:rsidRDefault="008767C4" w:rsidP="00D20504">
            <w:pPr>
              <w:rPr>
                <w:rFonts w:cstheme="minorHAnsi"/>
                <w:bCs/>
              </w:rPr>
            </w:pPr>
            <w:r w:rsidRPr="0015374A">
              <w:rPr>
                <w:rFonts w:cstheme="minorHAnsi"/>
                <w:bCs/>
              </w:rPr>
              <w:t>Management</w:t>
            </w:r>
          </w:p>
        </w:tc>
      </w:tr>
      <w:tr w:rsidR="008767C4" w:rsidRPr="0015374A" w14:paraId="49A6B670" w14:textId="77777777" w:rsidTr="00D20504">
        <w:tc>
          <w:tcPr>
            <w:tcW w:w="4219" w:type="dxa"/>
          </w:tcPr>
          <w:p w14:paraId="07917BCD" w14:textId="77777777" w:rsidR="008767C4" w:rsidRPr="0015374A" w:rsidRDefault="008767C4" w:rsidP="00D20504">
            <w:pPr>
              <w:rPr>
                <w:rFonts w:cstheme="minorHAnsi"/>
                <w:bCs/>
              </w:rPr>
            </w:pPr>
            <w:r w:rsidRPr="0015374A">
              <w:rPr>
                <w:rFonts w:cstheme="minorHAnsi"/>
                <w:bCs/>
              </w:rPr>
              <w:t>Insurance Claim Records</w:t>
            </w:r>
          </w:p>
        </w:tc>
        <w:tc>
          <w:tcPr>
            <w:tcW w:w="2693" w:type="dxa"/>
          </w:tcPr>
          <w:p w14:paraId="7347145A" w14:textId="77777777" w:rsidR="008767C4" w:rsidRPr="0015374A" w:rsidRDefault="008767C4" w:rsidP="00D20504">
            <w:pPr>
              <w:rPr>
                <w:rFonts w:cstheme="minorHAnsi"/>
                <w:bCs/>
              </w:rPr>
            </w:pPr>
            <w:r w:rsidRPr="0015374A">
              <w:rPr>
                <w:rFonts w:cstheme="minorHAnsi"/>
                <w:bCs/>
              </w:rPr>
              <w:t>7 years after closure (allowing for claimant to reach age of 25)</w:t>
            </w:r>
          </w:p>
        </w:tc>
        <w:tc>
          <w:tcPr>
            <w:tcW w:w="2978" w:type="dxa"/>
          </w:tcPr>
          <w:p w14:paraId="08E4B955" w14:textId="77777777" w:rsidR="008767C4" w:rsidRPr="0015374A" w:rsidRDefault="008767C4" w:rsidP="00D20504">
            <w:pPr>
              <w:rPr>
                <w:rFonts w:cstheme="minorHAnsi"/>
                <w:bCs/>
              </w:rPr>
            </w:pPr>
            <w:r w:rsidRPr="0015374A">
              <w:rPr>
                <w:rFonts w:cstheme="minorHAnsi"/>
                <w:bCs/>
              </w:rPr>
              <w:t>Legal, Management</w:t>
            </w:r>
          </w:p>
        </w:tc>
      </w:tr>
      <w:tr w:rsidR="008767C4" w:rsidRPr="0015374A" w14:paraId="0E5BDF66" w14:textId="77777777" w:rsidTr="00D20504">
        <w:tc>
          <w:tcPr>
            <w:tcW w:w="9890" w:type="dxa"/>
            <w:gridSpan w:val="3"/>
            <w:shd w:val="clear" w:color="auto" w:fill="EEECE1" w:themeFill="background2"/>
          </w:tcPr>
          <w:p w14:paraId="1BB1C83F" w14:textId="77777777" w:rsidR="008767C4" w:rsidRPr="0015374A" w:rsidRDefault="008767C4" w:rsidP="00D20504">
            <w:pPr>
              <w:rPr>
                <w:rFonts w:cstheme="minorHAnsi"/>
                <w:bCs/>
              </w:rPr>
            </w:pPr>
            <w:r w:rsidRPr="0015374A">
              <w:rPr>
                <w:rFonts w:cstheme="minorHAnsi"/>
                <w:b/>
              </w:rPr>
              <w:t>Legal</w:t>
            </w:r>
          </w:p>
        </w:tc>
      </w:tr>
      <w:tr w:rsidR="008767C4" w:rsidRPr="0015374A" w14:paraId="4E382138" w14:textId="77777777" w:rsidTr="00D20504">
        <w:tc>
          <w:tcPr>
            <w:tcW w:w="4219" w:type="dxa"/>
          </w:tcPr>
          <w:p w14:paraId="7595FC9B" w14:textId="77777777" w:rsidR="008767C4" w:rsidRPr="0015374A" w:rsidRDefault="008767C4" w:rsidP="00D20504">
            <w:pPr>
              <w:rPr>
                <w:rFonts w:cstheme="minorHAnsi"/>
                <w:bCs/>
              </w:rPr>
            </w:pPr>
            <w:r w:rsidRPr="0015374A">
              <w:rPr>
                <w:rFonts w:cstheme="minorHAnsi"/>
                <w:bCs/>
              </w:rPr>
              <w:t>Deeds, conveyances, leases, agreements and contracts</w:t>
            </w:r>
          </w:p>
        </w:tc>
        <w:tc>
          <w:tcPr>
            <w:tcW w:w="2693" w:type="dxa"/>
          </w:tcPr>
          <w:p w14:paraId="1608BB20" w14:textId="77777777" w:rsidR="008767C4" w:rsidRPr="0015374A" w:rsidRDefault="008767C4" w:rsidP="00D20504">
            <w:pPr>
              <w:rPr>
                <w:rFonts w:cstheme="minorHAnsi"/>
                <w:bCs/>
              </w:rPr>
            </w:pPr>
            <w:r w:rsidRPr="0015374A">
              <w:rPr>
                <w:rFonts w:cstheme="minorHAnsi"/>
                <w:bCs/>
              </w:rPr>
              <w:t>Indefinite</w:t>
            </w:r>
          </w:p>
        </w:tc>
        <w:tc>
          <w:tcPr>
            <w:tcW w:w="2978" w:type="dxa"/>
          </w:tcPr>
          <w:p w14:paraId="67FF74FE" w14:textId="77777777" w:rsidR="008767C4" w:rsidRPr="0015374A" w:rsidRDefault="008767C4" w:rsidP="00D20504">
            <w:pPr>
              <w:rPr>
                <w:rFonts w:cstheme="minorHAnsi"/>
                <w:bCs/>
              </w:rPr>
            </w:pPr>
            <w:r w:rsidRPr="0015374A">
              <w:rPr>
                <w:rFonts w:cstheme="minorHAnsi"/>
                <w:bCs/>
              </w:rPr>
              <w:t>Audit, Management, Limitation Act 1980 (as amended)</w:t>
            </w:r>
          </w:p>
        </w:tc>
      </w:tr>
      <w:tr w:rsidR="008767C4" w:rsidRPr="0015374A" w14:paraId="0D8D3330" w14:textId="77777777" w:rsidTr="00D20504">
        <w:tc>
          <w:tcPr>
            <w:tcW w:w="4219" w:type="dxa"/>
          </w:tcPr>
          <w:p w14:paraId="5A5F3F3A" w14:textId="77777777" w:rsidR="008767C4" w:rsidRPr="004975A9" w:rsidRDefault="008767C4" w:rsidP="00D20504">
            <w:pPr>
              <w:rPr>
                <w:rFonts w:cstheme="minorHAnsi"/>
                <w:bCs/>
              </w:rPr>
            </w:pPr>
            <w:r w:rsidRPr="004975A9">
              <w:rPr>
                <w:rFonts w:cstheme="minorHAnsi"/>
                <w:bCs/>
              </w:rPr>
              <w:t>Documents for legal purposes</w:t>
            </w:r>
          </w:p>
          <w:p w14:paraId="130984C4"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Breach of Trust</w:t>
            </w:r>
          </w:p>
          <w:p w14:paraId="6F370DDF"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Contract</w:t>
            </w:r>
          </w:p>
          <w:p w14:paraId="2E1C0678"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Defamation</w:t>
            </w:r>
          </w:p>
          <w:p w14:paraId="0430F726"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Leases</w:t>
            </w:r>
          </w:p>
          <w:p w14:paraId="65862034"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Negligence</w:t>
            </w:r>
          </w:p>
          <w:p w14:paraId="658E5BF5"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Personal injury</w:t>
            </w:r>
          </w:p>
          <w:p w14:paraId="216AA384"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Rent</w:t>
            </w:r>
          </w:p>
          <w:p w14:paraId="130FCCCF"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Sums recoverable by statute</w:t>
            </w:r>
          </w:p>
          <w:p w14:paraId="6030CA1C"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To recover land</w:t>
            </w:r>
          </w:p>
        </w:tc>
        <w:tc>
          <w:tcPr>
            <w:tcW w:w="2693" w:type="dxa"/>
          </w:tcPr>
          <w:p w14:paraId="4AC674C1" w14:textId="77777777" w:rsidR="008767C4" w:rsidRPr="004975A9" w:rsidRDefault="008767C4" w:rsidP="00D20504">
            <w:pPr>
              <w:rPr>
                <w:rFonts w:cstheme="minorHAnsi"/>
                <w:bCs/>
              </w:rPr>
            </w:pPr>
            <w:r w:rsidRPr="004975A9">
              <w:rPr>
                <w:rFonts w:cstheme="minorHAnsi"/>
                <w:bCs/>
              </w:rPr>
              <w:t>Category Limitation period</w:t>
            </w:r>
          </w:p>
          <w:p w14:paraId="3A79EF1F"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None</w:t>
            </w:r>
          </w:p>
          <w:p w14:paraId="72D75E63"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6 years</w:t>
            </w:r>
          </w:p>
          <w:p w14:paraId="4B4CEBE8"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1 year</w:t>
            </w:r>
          </w:p>
          <w:p w14:paraId="61030B81"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12 years</w:t>
            </w:r>
          </w:p>
          <w:p w14:paraId="4CDD471A"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6 years</w:t>
            </w:r>
          </w:p>
          <w:p w14:paraId="5FFD9838"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3 years</w:t>
            </w:r>
          </w:p>
          <w:p w14:paraId="1EC58C24"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6 years</w:t>
            </w:r>
          </w:p>
          <w:p w14:paraId="1B9DF4DB"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6 years</w:t>
            </w:r>
          </w:p>
          <w:p w14:paraId="15C73CBE" w14:textId="77777777" w:rsidR="008767C4" w:rsidRPr="004975A9" w:rsidRDefault="008767C4" w:rsidP="008767C4">
            <w:pPr>
              <w:pStyle w:val="ListParagraph"/>
              <w:numPr>
                <w:ilvl w:val="0"/>
                <w:numId w:val="12"/>
              </w:numPr>
              <w:rPr>
                <w:rFonts w:asciiTheme="minorHAnsi" w:hAnsiTheme="minorHAnsi" w:cstheme="minorHAnsi"/>
                <w:bCs/>
                <w:sz w:val="22"/>
                <w:szCs w:val="22"/>
              </w:rPr>
            </w:pPr>
            <w:r w:rsidRPr="004975A9">
              <w:rPr>
                <w:rFonts w:asciiTheme="minorHAnsi" w:hAnsiTheme="minorHAnsi" w:cstheme="minorHAnsi"/>
                <w:bCs/>
                <w:sz w:val="22"/>
                <w:szCs w:val="22"/>
              </w:rPr>
              <w:t>12 years</w:t>
            </w:r>
          </w:p>
        </w:tc>
        <w:tc>
          <w:tcPr>
            <w:tcW w:w="2978" w:type="dxa"/>
          </w:tcPr>
          <w:p w14:paraId="17720DEE" w14:textId="77777777" w:rsidR="008767C4" w:rsidRPr="004975A9" w:rsidRDefault="008767C4" w:rsidP="00D20504">
            <w:pPr>
              <w:rPr>
                <w:rFonts w:cstheme="minorHAnsi"/>
                <w:bCs/>
              </w:rPr>
            </w:pPr>
            <w:r w:rsidRPr="004975A9">
              <w:rPr>
                <w:rFonts w:cstheme="minorHAnsi"/>
                <w:bCs/>
              </w:rPr>
              <w:t>Legal</w:t>
            </w:r>
          </w:p>
        </w:tc>
      </w:tr>
      <w:tr w:rsidR="008767C4" w:rsidRPr="0015374A" w14:paraId="0DA1827E" w14:textId="77777777" w:rsidTr="00D20504">
        <w:tc>
          <w:tcPr>
            <w:tcW w:w="4219" w:type="dxa"/>
          </w:tcPr>
          <w:p w14:paraId="7CF1761A" w14:textId="77777777" w:rsidR="008767C4" w:rsidRPr="0015374A" w:rsidRDefault="008767C4" w:rsidP="00D20504">
            <w:pPr>
              <w:rPr>
                <w:rFonts w:cstheme="minorHAnsi"/>
                <w:bCs/>
              </w:rPr>
            </w:pPr>
            <w:r w:rsidRPr="0015374A">
              <w:rPr>
                <w:rFonts w:cstheme="minorHAnsi"/>
                <w:bCs/>
              </w:rPr>
              <w:t>Trust documents</w:t>
            </w:r>
          </w:p>
        </w:tc>
        <w:tc>
          <w:tcPr>
            <w:tcW w:w="2693" w:type="dxa"/>
          </w:tcPr>
          <w:p w14:paraId="564CB017" w14:textId="77777777" w:rsidR="008767C4" w:rsidRPr="0015374A" w:rsidRDefault="008767C4" w:rsidP="00D20504">
            <w:pPr>
              <w:rPr>
                <w:rFonts w:cstheme="minorHAnsi"/>
                <w:bCs/>
              </w:rPr>
            </w:pPr>
            <w:r w:rsidRPr="0015374A">
              <w:rPr>
                <w:rFonts w:cstheme="minorHAnsi"/>
                <w:bCs/>
              </w:rPr>
              <w:t>Indefinite</w:t>
            </w:r>
          </w:p>
        </w:tc>
        <w:tc>
          <w:tcPr>
            <w:tcW w:w="2978" w:type="dxa"/>
          </w:tcPr>
          <w:p w14:paraId="570C4AE1" w14:textId="77777777" w:rsidR="008767C4" w:rsidRPr="0015374A" w:rsidRDefault="008767C4" w:rsidP="00D20504">
            <w:pPr>
              <w:rPr>
                <w:rFonts w:cstheme="minorHAnsi"/>
                <w:bCs/>
              </w:rPr>
            </w:pPr>
            <w:r w:rsidRPr="0015374A">
              <w:rPr>
                <w:rFonts w:cstheme="minorHAnsi"/>
                <w:bCs/>
              </w:rPr>
              <w:t>Audit, VAT</w:t>
            </w:r>
          </w:p>
        </w:tc>
      </w:tr>
      <w:tr w:rsidR="008767C4" w:rsidRPr="0015374A" w14:paraId="1414E052" w14:textId="77777777" w:rsidTr="00D20504">
        <w:tc>
          <w:tcPr>
            <w:tcW w:w="9890" w:type="dxa"/>
            <w:gridSpan w:val="3"/>
            <w:shd w:val="clear" w:color="auto" w:fill="EEECE1" w:themeFill="background2"/>
          </w:tcPr>
          <w:p w14:paraId="0817CCB5" w14:textId="77777777" w:rsidR="008767C4" w:rsidRPr="0015374A" w:rsidRDefault="008767C4" w:rsidP="00D20504">
            <w:pPr>
              <w:rPr>
                <w:rFonts w:cstheme="minorHAnsi"/>
                <w:bCs/>
              </w:rPr>
            </w:pPr>
            <w:r w:rsidRPr="0015374A">
              <w:rPr>
                <w:rFonts w:cstheme="minorHAnsi"/>
                <w:b/>
              </w:rPr>
              <w:t>Minutes and Correspondence</w:t>
            </w:r>
          </w:p>
        </w:tc>
      </w:tr>
      <w:tr w:rsidR="008767C4" w:rsidRPr="0015374A" w14:paraId="578AB040" w14:textId="77777777" w:rsidTr="00D20504">
        <w:tc>
          <w:tcPr>
            <w:tcW w:w="4219" w:type="dxa"/>
          </w:tcPr>
          <w:p w14:paraId="7FEE75D6" w14:textId="77777777" w:rsidR="008767C4" w:rsidRPr="0015374A" w:rsidRDefault="008767C4" w:rsidP="00D20504">
            <w:pPr>
              <w:rPr>
                <w:rFonts w:cstheme="minorHAnsi"/>
                <w:bCs/>
              </w:rPr>
            </w:pPr>
            <w:r w:rsidRPr="0015374A">
              <w:rPr>
                <w:rFonts w:cstheme="minorHAnsi"/>
                <w:bCs/>
              </w:rPr>
              <w:t>Minute Books</w:t>
            </w:r>
          </w:p>
        </w:tc>
        <w:tc>
          <w:tcPr>
            <w:tcW w:w="2693" w:type="dxa"/>
          </w:tcPr>
          <w:p w14:paraId="7A2BA0F4" w14:textId="77777777" w:rsidR="008767C4" w:rsidRPr="0015374A" w:rsidRDefault="008767C4" w:rsidP="00D20504">
            <w:pPr>
              <w:rPr>
                <w:rFonts w:cstheme="minorHAnsi"/>
                <w:bCs/>
              </w:rPr>
            </w:pPr>
            <w:r w:rsidRPr="0015374A">
              <w:rPr>
                <w:rFonts w:cstheme="minorHAnsi"/>
                <w:bCs/>
              </w:rPr>
              <w:t>Indefinite</w:t>
            </w:r>
          </w:p>
        </w:tc>
        <w:tc>
          <w:tcPr>
            <w:tcW w:w="2978" w:type="dxa"/>
          </w:tcPr>
          <w:p w14:paraId="76CAA78C" w14:textId="77777777" w:rsidR="008767C4" w:rsidRPr="0015374A" w:rsidRDefault="008767C4" w:rsidP="00D20504">
            <w:pPr>
              <w:rPr>
                <w:rFonts w:cstheme="minorHAnsi"/>
                <w:bCs/>
              </w:rPr>
            </w:pPr>
            <w:r w:rsidRPr="0015374A">
              <w:rPr>
                <w:rFonts w:cstheme="minorHAnsi"/>
                <w:bCs/>
              </w:rPr>
              <w:t>Archives</w:t>
            </w:r>
          </w:p>
        </w:tc>
      </w:tr>
      <w:tr w:rsidR="008767C4" w:rsidRPr="0015374A" w14:paraId="341ACBE4" w14:textId="77777777" w:rsidTr="00D20504">
        <w:tc>
          <w:tcPr>
            <w:tcW w:w="4219" w:type="dxa"/>
          </w:tcPr>
          <w:p w14:paraId="7E9873F8" w14:textId="77777777" w:rsidR="008767C4" w:rsidRPr="0015374A" w:rsidRDefault="008767C4" w:rsidP="00D20504">
            <w:pPr>
              <w:rPr>
                <w:rFonts w:cstheme="minorHAnsi"/>
                <w:bCs/>
              </w:rPr>
            </w:pPr>
            <w:r w:rsidRPr="0015374A">
              <w:rPr>
                <w:rFonts w:cstheme="minorHAnsi"/>
                <w:bCs/>
              </w:rPr>
              <w:t>Notes of minutes taken at meetings</w:t>
            </w:r>
          </w:p>
        </w:tc>
        <w:tc>
          <w:tcPr>
            <w:tcW w:w="2693" w:type="dxa"/>
          </w:tcPr>
          <w:p w14:paraId="39A5E070" w14:textId="77777777" w:rsidR="008767C4" w:rsidRPr="0015374A" w:rsidRDefault="008767C4" w:rsidP="00D20504">
            <w:pPr>
              <w:rPr>
                <w:rFonts w:cstheme="minorHAnsi"/>
                <w:bCs/>
              </w:rPr>
            </w:pPr>
            <w:r w:rsidRPr="0015374A">
              <w:rPr>
                <w:rFonts w:cstheme="minorHAnsi"/>
                <w:bCs/>
              </w:rPr>
              <w:t>Until minutes are approved</w:t>
            </w:r>
          </w:p>
        </w:tc>
        <w:tc>
          <w:tcPr>
            <w:tcW w:w="2978" w:type="dxa"/>
          </w:tcPr>
          <w:p w14:paraId="2B9FFF88" w14:textId="77777777" w:rsidR="008767C4" w:rsidRPr="0015374A" w:rsidRDefault="008767C4" w:rsidP="00D20504">
            <w:pPr>
              <w:rPr>
                <w:rFonts w:cstheme="minorHAnsi"/>
                <w:bCs/>
              </w:rPr>
            </w:pPr>
            <w:r w:rsidRPr="0015374A">
              <w:rPr>
                <w:rFonts w:cstheme="minorHAnsi"/>
                <w:bCs/>
              </w:rPr>
              <w:t>Management</w:t>
            </w:r>
          </w:p>
        </w:tc>
      </w:tr>
      <w:tr w:rsidR="008767C4" w:rsidRPr="0015374A" w14:paraId="712112BA" w14:textId="77777777" w:rsidTr="00D20504">
        <w:tc>
          <w:tcPr>
            <w:tcW w:w="4219" w:type="dxa"/>
          </w:tcPr>
          <w:p w14:paraId="030CA83F" w14:textId="77777777" w:rsidR="008767C4" w:rsidRPr="0015374A" w:rsidRDefault="008767C4" w:rsidP="00D20504">
            <w:pPr>
              <w:rPr>
                <w:rFonts w:cstheme="minorHAnsi"/>
                <w:bCs/>
              </w:rPr>
            </w:pPr>
            <w:r w:rsidRPr="0015374A">
              <w:rPr>
                <w:rFonts w:cstheme="minorHAnsi"/>
                <w:bCs/>
              </w:rPr>
              <w:t>Agendas</w:t>
            </w:r>
          </w:p>
        </w:tc>
        <w:tc>
          <w:tcPr>
            <w:tcW w:w="2693" w:type="dxa"/>
          </w:tcPr>
          <w:p w14:paraId="179F3821" w14:textId="77777777" w:rsidR="008767C4" w:rsidRPr="0015374A" w:rsidRDefault="008767C4" w:rsidP="00D20504">
            <w:pPr>
              <w:rPr>
                <w:rFonts w:cstheme="minorHAnsi"/>
                <w:bCs/>
              </w:rPr>
            </w:pPr>
            <w:r w:rsidRPr="0015374A">
              <w:rPr>
                <w:rFonts w:cstheme="minorHAnsi"/>
                <w:bCs/>
              </w:rPr>
              <w:t>5 years</w:t>
            </w:r>
          </w:p>
        </w:tc>
        <w:tc>
          <w:tcPr>
            <w:tcW w:w="2978" w:type="dxa"/>
          </w:tcPr>
          <w:p w14:paraId="52390928" w14:textId="77777777" w:rsidR="008767C4" w:rsidRPr="0015374A" w:rsidRDefault="008767C4" w:rsidP="00D20504">
            <w:pPr>
              <w:rPr>
                <w:rFonts w:cstheme="minorHAnsi"/>
                <w:bCs/>
              </w:rPr>
            </w:pPr>
            <w:r w:rsidRPr="0015374A">
              <w:rPr>
                <w:rFonts w:cstheme="minorHAnsi"/>
                <w:bCs/>
              </w:rPr>
              <w:t>Management</w:t>
            </w:r>
          </w:p>
        </w:tc>
      </w:tr>
      <w:tr w:rsidR="008767C4" w:rsidRPr="0015374A" w14:paraId="65570BDB" w14:textId="77777777" w:rsidTr="00D20504">
        <w:tc>
          <w:tcPr>
            <w:tcW w:w="4219" w:type="dxa"/>
          </w:tcPr>
          <w:p w14:paraId="1CD8698D" w14:textId="77777777" w:rsidR="008767C4" w:rsidRPr="0015374A" w:rsidRDefault="008767C4" w:rsidP="00D20504">
            <w:pPr>
              <w:rPr>
                <w:rFonts w:cstheme="minorHAnsi"/>
                <w:bCs/>
              </w:rPr>
            </w:pPr>
            <w:r w:rsidRPr="0015374A">
              <w:rPr>
                <w:rFonts w:cstheme="minorHAnsi"/>
                <w:bCs/>
              </w:rPr>
              <w:t>Emails/general correspondence and information (those not covered within the retention policy)</w:t>
            </w:r>
          </w:p>
        </w:tc>
        <w:tc>
          <w:tcPr>
            <w:tcW w:w="2693" w:type="dxa"/>
          </w:tcPr>
          <w:p w14:paraId="355602FE" w14:textId="77777777" w:rsidR="008767C4" w:rsidRPr="0015374A" w:rsidRDefault="008767C4" w:rsidP="00D20504">
            <w:pPr>
              <w:rPr>
                <w:rFonts w:cstheme="minorHAnsi"/>
                <w:bCs/>
              </w:rPr>
            </w:pPr>
            <w:r w:rsidRPr="0015374A">
              <w:rPr>
                <w:rFonts w:cstheme="minorHAnsi"/>
                <w:bCs/>
              </w:rPr>
              <w:t>6 months or for as long as relevant/useful</w:t>
            </w:r>
          </w:p>
        </w:tc>
        <w:tc>
          <w:tcPr>
            <w:tcW w:w="2978" w:type="dxa"/>
          </w:tcPr>
          <w:p w14:paraId="3FBD89AA" w14:textId="77777777" w:rsidR="008767C4" w:rsidRPr="0015374A" w:rsidRDefault="008767C4" w:rsidP="00D20504">
            <w:pPr>
              <w:rPr>
                <w:rFonts w:cstheme="minorHAnsi"/>
                <w:bCs/>
              </w:rPr>
            </w:pPr>
            <w:r w:rsidRPr="0015374A">
              <w:rPr>
                <w:rFonts w:cstheme="minorHAnsi"/>
                <w:bCs/>
              </w:rPr>
              <w:t>Management</w:t>
            </w:r>
          </w:p>
        </w:tc>
      </w:tr>
      <w:tr w:rsidR="008767C4" w:rsidRPr="0015374A" w14:paraId="50C48097" w14:textId="77777777" w:rsidTr="00D20504">
        <w:tc>
          <w:tcPr>
            <w:tcW w:w="9890" w:type="dxa"/>
            <w:gridSpan w:val="3"/>
            <w:shd w:val="clear" w:color="auto" w:fill="EEECE1" w:themeFill="background2"/>
          </w:tcPr>
          <w:p w14:paraId="576ECD3D" w14:textId="77777777" w:rsidR="008767C4" w:rsidRPr="0015374A" w:rsidRDefault="008767C4" w:rsidP="00D20504">
            <w:pPr>
              <w:rPr>
                <w:rFonts w:cstheme="minorHAnsi"/>
                <w:b/>
              </w:rPr>
            </w:pPr>
            <w:r w:rsidRPr="0015374A">
              <w:rPr>
                <w:rFonts w:cstheme="minorHAnsi"/>
                <w:b/>
              </w:rPr>
              <w:t>Other Information</w:t>
            </w:r>
          </w:p>
        </w:tc>
      </w:tr>
      <w:tr w:rsidR="008767C4" w:rsidRPr="0015374A" w14:paraId="4D0624EE" w14:textId="77777777" w:rsidTr="00D20504">
        <w:tc>
          <w:tcPr>
            <w:tcW w:w="4219" w:type="dxa"/>
          </w:tcPr>
          <w:p w14:paraId="1D85FC1F" w14:textId="77777777" w:rsidR="008767C4" w:rsidRPr="0015374A" w:rsidRDefault="008767C4" w:rsidP="00D20504">
            <w:pPr>
              <w:rPr>
                <w:rFonts w:cstheme="minorHAnsi"/>
                <w:bCs/>
              </w:rPr>
            </w:pPr>
            <w:r w:rsidRPr="0015374A">
              <w:rPr>
                <w:rFonts w:cstheme="minorHAnsi"/>
                <w:bCs/>
              </w:rPr>
              <w:t>Complaints</w:t>
            </w:r>
          </w:p>
        </w:tc>
        <w:tc>
          <w:tcPr>
            <w:tcW w:w="2693" w:type="dxa"/>
          </w:tcPr>
          <w:p w14:paraId="3825EDE1" w14:textId="77777777" w:rsidR="008767C4" w:rsidRPr="0015374A" w:rsidRDefault="008767C4" w:rsidP="00D20504">
            <w:pPr>
              <w:rPr>
                <w:rFonts w:cstheme="minorHAnsi"/>
                <w:bCs/>
              </w:rPr>
            </w:pPr>
            <w:r w:rsidRPr="0015374A">
              <w:rPr>
                <w:rFonts w:cstheme="minorHAnsi"/>
                <w:bCs/>
              </w:rPr>
              <w:t>2 years after conclusion</w:t>
            </w:r>
          </w:p>
        </w:tc>
        <w:tc>
          <w:tcPr>
            <w:tcW w:w="2978" w:type="dxa"/>
          </w:tcPr>
          <w:p w14:paraId="2223A88E" w14:textId="77777777" w:rsidR="008767C4" w:rsidRPr="0015374A" w:rsidRDefault="008767C4" w:rsidP="00D20504">
            <w:pPr>
              <w:rPr>
                <w:rFonts w:cstheme="minorHAnsi"/>
                <w:bCs/>
              </w:rPr>
            </w:pPr>
            <w:r w:rsidRPr="0015374A">
              <w:rPr>
                <w:rFonts w:cstheme="minorHAnsi"/>
                <w:bCs/>
              </w:rPr>
              <w:t>Management</w:t>
            </w:r>
          </w:p>
        </w:tc>
      </w:tr>
      <w:tr w:rsidR="008767C4" w:rsidRPr="0015374A" w14:paraId="0B77616C" w14:textId="77777777" w:rsidTr="00D20504">
        <w:tc>
          <w:tcPr>
            <w:tcW w:w="4219" w:type="dxa"/>
          </w:tcPr>
          <w:p w14:paraId="7FC39407" w14:textId="77777777" w:rsidR="008767C4" w:rsidRPr="0015374A" w:rsidRDefault="008767C4" w:rsidP="00D20504">
            <w:pPr>
              <w:rPr>
                <w:rFonts w:cstheme="minorHAnsi"/>
                <w:bCs/>
              </w:rPr>
            </w:pPr>
            <w:r w:rsidRPr="0015374A">
              <w:rPr>
                <w:rFonts w:cstheme="minorHAnsi"/>
                <w:bCs/>
              </w:rPr>
              <w:t>FOI requests</w:t>
            </w:r>
          </w:p>
        </w:tc>
        <w:tc>
          <w:tcPr>
            <w:tcW w:w="2693" w:type="dxa"/>
          </w:tcPr>
          <w:p w14:paraId="0D12BB05" w14:textId="77777777" w:rsidR="008767C4" w:rsidRPr="0015374A" w:rsidRDefault="008767C4" w:rsidP="00D20504">
            <w:pPr>
              <w:rPr>
                <w:rFonts w:cstheme="minorHAnsi"/>
                <w:bCs/>
              </w:rPr>
            </w:pPr>
            <w:r w:rsidRPr="0015374A">
              <w:rPr>
                <w:rFonts w:cstheme="minorHAnsi"/>
                <w:bCs/>
              </w:rPr>
              <w:t>2 years after conclusion</w:t>
            </w:r>
          </w:p>
        </w:tc>
        <w:tc>
          <w:tcPr>
            <w:tcW w:w="2978" w:type="dxa"/>
          </w:tcPr>
          <w:p w14:paraId="229D66A4" w14:textId="77777777" w:rsidR="008767C4" w:rsidRPr="0015374A" w:rsidRDefault="008767C4" w:rsidP="00D20504">
            <w:pPr>
              <w:rPr>
                <w:rFonts w:cstheme="minorHAnsi"/>
                <w:bCs/>
              </w:rPr>
            </w:pPr>
            <w:r w:rsidRPr="0015374A">
              <w:rPr>
                <w:rFonts w:cstheme="minorHAnsi"/>
                <w:bCs/>
              </w:rPr>
              <w:t>Management</w:t>
            </w:r>
          </w:p>
        </w:tc>
      </w:tr>
      <w:tr w:rsidR="008767C4" w:rsidRPr="0015374A" w14:paraId="3E69F0C1" w14:textId="77777777" w:rsidTr="00D20504">
        <w:tc>
          <w:tcPr>
            <w:tcW w:w="4219" w:type="dxa"/>
          </w:tcPr>
          <w:p w14:paraId="7DE1166A" w14:textId="77777777" w:rsidR="008767C4" w:rsidRPr="0015374A" w:rsidRDefault="008767C4" w:rsidP="00D20504">
            <w:pPr>
              <w:rPr>
                <w:rFonts w:cstheme="minorHAnsi"/>
                <w:bCs/>
              </w:rPr>
            </w:pPr>
            <w:r w:rsidRPr="0015374A">
              <w:rPr>
                <w:rFonts w:cstheme="minorHAnsi"/>
                <w:bCs/>
              </w:rPr>
              <w:t>Documents, plans, maps or articles having local or historic interest</w:t>
            </w:r>
          </w:p>
        </w:tc>
        <w:tc>
          <w:tcPr>
            <w:tcW w:w="2693" w:type="dxa"/>
          </w:tcPr>
          <w:p w14:paraId="3F25EAD3" w14:textId="77777777" w:rsidR="008767C4" w:rsidRPr="0015374A" w:rsidRDefault="008767C4" w:rsidP="00D20504">
            <w:pPr>
              <w:rPr>
                <w:rFonts w:cstheme="minorHAnsi"/>
                <w:bCs/>
              </w:rPr>
            </w:pPr>
            <w:r w:rsidRPr="0015374A">
              <w:rPr>
                <w:rFonts w:cstheme="minorHAnsi"/>
                <w:bCs/>
              </w:rPr>
              <w:t>For as long as relevant/useful</w:t>
            </w:r>
          </w:p>
        </w:tc>
        <w:tc>
          <w:tcPr>
            <w:tcW w:w="2978" w:type="dxa"/>
          </w:tcPr>
          <w:p w14:paraId="2CAE867B" w14:textId="77777777" w:rsidR="008767C4" w:rsidRPr="0015374A" w:rsidRDefault="008767C4" w:rsidP="00D20504">
            <w:pPr>
              <w:rPr>
                <w:rFonts w:cstheme="minorHAnsi"/>
                <w:bCs/>
              </w:rPr>
            </w:pPr>
            <w:r w:rsidRPr="0015374A">
              <w:rPr>
                <w:rFonts w:cstheme="minorHAnsi"/>
                <w:bCs/>
              </w:rPr>
              <w:t>Archives</w:t>
            </w:r>
          </w:p>
        </w:tc>
      </w:tr>
      <w:tr w:rsidR="008767C4" w:rsidRPr="0015374A" w14:paraId="5C65C04C" w14:textId="77777777" w:rsidTr="00D20504">
        <w:tc>
          <w:tcPr>
            <w:tcW w:w="4219" w:type="dxa"/>
          </w:tcPr>
          <w:p w14:paraId="0145EE50" w14:textId="77777777" w:rsidR="008767C4" w:rsidRPr="0015374A" w:rsidRDefault="008767C4" w:rsidP="00D20504">
            <w:pPr>
              <w:rPr>
                <w:rFonts w:cstheme="minorHAnsi"/>
                <w:bCs/>
              </w:rPr>
            </w:pPr>
            <w:r w:rsidRPr="0015374A">
              <w:rPr>
                <w:rFonts w:cstheme="minorHAnsi"/>
                <w:bCs/>
              </w:rPr>
              <w:t>Magazines, journals, advertising material published by or on behalf of the Parish Council</w:t>
            </w:r>
          </w:p>
        </w:tc>
        <w:tc>
          <w:tcPr>
            <w:tcW w:w="2693" w:type="dxa"/>
          </w:tcPr>
          <w:p w14:paraId="72D43080" w14:textId="77777777" w:rsidR="008767C4" w:rsidRPr="0015374A" w:rsidRDefault="008767C4" w:rsidP="00D20504">
            <w:pPr>
              <w:rPr>
                <w:rFonts w:cstheme="minorHAnsi"/>
                <w:bCs/>
              </w:rPr>
            </w:pPr>
            <w:r w:rsidRPr="0015374A">
              <w:rPr>
                <w:rFonts w:cstheme="minorHAnsi"/>
                <w:bCs/>
              </w:rPr>
              <w:t>For as long as relevant/useful</w:t>
            </w:r>
          </w:p>
        </w:tc>
        <w:tc>
          <w:tcPr>
            <w:tcW w:w="2978" w:type="dxa"/>
          </w:tcPr>
          <w:p w14:paraId="51559C9B" w14:textId="77777777" w:rsidR="008767C4" w:rsidRPr="0015374A" w:rsidRDefault="008767C4" w:rsidP="00D20504">
            <w:pPr>
              <w:rPr>
                <w:rFonts w:cstheme="minorHAnsi"/>
                <w:bCs/>
              </w:rPr>
            </w:pPr>
            <w:r w:rsidRPr="0015374A">
              <w:rPr>
                <w:rFonts w:cstheme="minorHAnsi"/>
                <w:bCs/>
              </w:rPr>
              <w:t>Management</w:t>
            </w:r>
          </w:p>
        </w:tc>
      </w:tr>
      <w:tr w:rsidR="008767C4" w:rsidRPr="0015374A" w14:paraId="34B7269C" w14:textId="77777777" w:rsidTr="00D20504">
        <w:tc>
          <w:tcPr>
            <w:tcW w:w="4219" w:type="dxa"/>
          </w:tcPr>
          <w:p w14:paraId="468F0338" w14:textId="77777777" w:rsidR="008767C4" w:rsidRPr="0015374A" w:rsidRDefault="008767C4" w:rsidP="00D20504">
            <w:pPr>
              <w:rPr>
                <w:rFonts w:cstheme="minorHAnsi"/>
                <w:bCs/>
              </w:rPr>
            </w:pPr>
            <w:r w:rsidRPr="0015374A">
              <w:rPr>
                <w:rFonts w:cstheme="minorHAnsi"/>
                <w:bCs/>
              </w:rPr>
              <w:lastRenderedPageBreak/>
              <w:t>Reports and Newsletters</w:t>
            </w:r>
          </w:p>
        </w:tc>
        <w:tc>
          <w:tcPr>
            <w:tcW w:w="2693" w:type="dxa"/>
          </w:tcPr>
          <w:p w14:paraId="777B4C7D" w14:textId="77777777" w:rsidR="008767C4" w:rsidRPr="0015374A" w:rsidRDefault="008767C4" w:rsidP="00D20504">
            <w:pPr>
              <w:rPr>
                <w:rFonts w:cstheme="minorHAnsi"/>
                <w:bCs/>
              </w:rPr>
            </w:pPr>
            <w:r w:rsidRPr="0015374A">
              <w:rPr>
                <w:rFonts w:cstheme="minorHAnsi"/>
                <w:bCs/>
              </w:rPr>
              <w:t>For as long as relevant/useful</w:t>
            </w:r>
          </w:p>
        </w:tc>
        <w:tc>
          <w:tcPr>
            <w:tcW w:w="2978" w:type="dxa"/>
          </w:tcPr>
          <w:p w14:paraId="50324CBF" w14:textId="77777777" w:rsidR="008767C4" w:rsidRPr="0015374A" w:rsidRDefault="008767C4" w:rsidP="00D20504">
            <w:pPr>
              <w:rPr>
                <w:rFonts w:cstheme="minorHAnsi"/>
                <w:bCs/>
              </w:rPr>
            </w:pPr>
            <w:r w:rsidRPr="0015374A">
              <w:rPr>
                <w:rFonts w:cstheme="minorHAnsi"/>
                <w:bCs/>
              </w:rPr>
              <w:t>Management</w:t>
            </w:r>
          </w:p>
        </w:tc>
      </w:tr>
      <w:tr w:rsidR="008767C4" w:rsidRPr="0015374A" w14:paraId="095D0688" w14:textId="77777777" w:rsidTr="00D20504">
        <w:tc>
          <w:tcPr>
            <w:tcW w:w="4219" w:type="dxa"/>
          </w:tcPr>
          <w:p w14:paraId="715105BC" w14:textId="77777777" w:rsidR="008767C4" w:rsidRPr="0015374A" w:rsidRDefault="008767C4" w:rsidP="00D20504">
            <w:pPr>
              <w:rPr>
                <w:rFonts w:cstheme="minorHAnsi"/>
                <w:bCs/>
              </w:rPr>
            </w:pPr>
            <w:r w:rsidRPr="0015374A">
              <w:rPr>
                <w:rFonts w:cstheme="minorHAnsi"/>
                <w:bCs/>
              </w:rPr>
              <w:t>Press Releases</w:t>
            </w:r>
          </w:p>
        </w:tc>
        <w:tc>
          <w:tcPr>
            <w:tcW w:w="2693" w:type="dxa"/>
          </w:tcPr>
          <w:p w14:paraId="4C56000C" w14:textId="77777777" w:rsidR="008767C4" w:rsidRPr="0015374A" w:rsidRDefault="008767C4" w:rsidP="00D20504">
            <w:pPr>
              <w:rPr>
                <w:rFonts w:cstheme="minorHAnsi"/>
                <w:bCs/>
              </w:rPr>
            </w:pPr>
            <w:r w:rsidRPr="0015374A">
              <w:rPr>
                <w:rFonts w:cstheme="minorHAnsi"/>
                <w:bCs/>
              </w:rPr>
              <w:t>6 years</w:t>
            </w:r>
          </w:p>
        </w:tc>
        <w:tc>
          <w:tcPr>
            <w:tcW w:w="2978" w:type="dxa"/>
          </w:tcPr>
          <w:p w14:paraId="1A4CA4DA" w14:textId="77777777" w:rsidR="008767C4" w:rsidRPr="0015374A" w:rsidRDefault="008767C4" w:rsidP="00D20504">
            <w:pPr>
              <w:rPr>
                <w:rFonts w:cstheme="minorHAnsi"/>
                <w:bCs/>
              </w:rPr>
            </w:pPr>
            <w:r w:rsidRPr="0015374A">
              <w:rPr>
                <w:rFonts w:cstheme="minorHAnsi"/>
                <w:bCs/>
              </w:rPr>
              <w:t>Management</w:t>
            </w:r>
          </w:p>
        </w:tc>
      </w:tr>
      <w:tr w:rsidR="008767C4" w:rsidRPr="0015374A" w14:paraId="52D891E7" w14:textId="77777777" w:rsidTr="00D20504">
        <w:tc>
          <w:tcPr>
            <w:tcW w:w="4219" w:type="dxa"/>
          </w:tcPr>
          <w:p w14:paraId="50D03FE2" w14:textId="77777777" w:rsidR="008767C4" w:rsidRPr="0015374A" w:rsidRDefault="008767C4" w:rsidP="00D20504">
            <w:pPr>
              <w:rPr>
                <w:rFonts w:cstheme="minorHAnsi"/>
                <w:bCs/>
              </w:rPr>
            </w:pPr>
            <w:r w:rsidRPr="0015374A">
              <w:rPr>
                <w:rFonts w:cstheme="minorHAnsi"/>
                <w:bCs/>
              </w:rPr>
              <w:t>Public Consultation: surveys/questionnaires</w:t>
            </w:r>
          </w:p>
        </w:tc>
        <w:tc>
          <w:tcPr>
            <w:tcW w:w="2693" w:type="dxa"/>
          </w:tcPr>
          <w:p w14:paraId="602FAEF2" w14:textId="77777777" w:rsidR="008767C4" w:rsidRPr="0015374A" w:rsidRDefault="008767C4" w:rsidP="00D20504">
            <w:pPr>
              <w:rPr>
                <w:rFonts w:cstheme="minorHAnsi"/>
                <w:bCs/>
              </w:rPr>
            </w:pPr>
            <w:r w:rsidRPr="0015374A">
              <w:rPr>
                <w:rFonts w:cstheme="minorHAnsi"/>
                <w:bCs/>
              </w:rPr>
              <w:t>5 years</w:t>
            </w:r>
          </w:p>
        </w:tc>
        <w:tc>
          <w:tcPr>
            <w:tcW w:w="2978" w:type="dxa"/>
          </w:tcPr>
          <w:p w14:paraId="20575EB2" w14:textId="77777777" w:rsidR="008767C4" w:rsidRPr="0015374A" w:rsidRDefault="008767C4" w:rsidP="00D20504">
            <w:pPr>
              <w:rPr>
                <w:rFonts w:cstheme="minorHAnsi"/>
                <w:bCs/>
              </w:rPr>
            </w:pPr>
            <w:r w:rsidRPr="0015374A">
              <w:rPr>
                <w:rFonts w:cstheme="minorHAnsi"/>
                <w:bCs/>
              </w:rPr>
              <w:t>Management</w:t>
            </w:r>
          </w:p>
        </w:tc>
      </w:tr>
      <w:tr w:rsidR="008767C4" w:rsidRPr="0015374A" w14:paraId="26E963FA" w14:textId="77777777" w:rsidTr="00D20504">
        <w:tc>
          <w:tcPr>
            <w:tcW w:w="9890" w:type="dxa"/>
            <w:gridSpan w:val="3"/>
            <w:shd w:val="clear" w:color="auto" w:fill="EEECE1" w:themeFill="background2"/>
          </w:tcPr>
          <w:p w14:paraId="59623072" w14:textId="77777777" w:rsidR="008767C4" w:rsidRPr="0015374A" w:rsidRDefault="008767C4" w:rsidP="00D20504">
            <w:pPr>
              <w:rPr>
                <w:rFonts w:cstheme="minorHAnsi"/>
                <w:bCs/>
              </w:rPr>
            </w:pPr>
            <w:r w:rsidRPr="0015374A">
              <w:rPr>
                <w:rFonts w:cstheme="minorHAnsi"/>
                <w:b/>
              </w:rPr>
              <w:t>Personnel</w:t>
            </w:r>
          </w:p>
        </w:tc>
      </w:tr>
      <w:tr w:rsidR="008767C4" w:rsidRPr="0015374A" w14:paraId="0C633A04" w14:textId="77777777" w:rsidTr="00D20504">
        <w:tc>
          <w:tcPr>
            <w:tcW w:w="4219" w:type="dxa"/>
          </w:tcPr>
          <w:p w14:paraId="62AD2A23" w14:textId="77777777" w:rsidR="008767C4" w:rsidRPr="0015374A" w:rsidRDefault="008767C4" w:rsidP="00D20504">
            <w:pPr>
              <w:rPr>
                <w:rFonts w:cstheme="minorHAnsi"/>
                <w:bCs/>
              </w:rPr>
            </w:pPr>
            <w:r w:rsidRPr="0015374A">
              <w:rPr>
                <w:rFonts w:cstheme="minorHAnsi"/>
                <w:bCs/>
              </w:rPr>
              <w:t>Application Forms (unsuccessful)</w:t>
            </w:r>
          </w:p>
        </w:tc>
        <w:tc>
          <w:tcPr>
            <w:tcW w:w="2693" w:type="dxa"/>
          </w:tcPr>
          <w:p w14:paraId="28366306" w14:textId="77777777" w:rsidR="008767C4" w:rsidRPr="0015374A" w:rsidRDefault="008767C4" w:rsidP="00D20504">
            <w:pPr>
              <w:rPr>
                <w:rFonts w:cstheme="minorHAnsi"/>
                <w:bCs/>
              </w:rPr>
            </w:pPr>
            <w:r w:rsidRPr="0015374A">
              <w:rPr>
                <w:rFonts w:cstheme="minorHAnsi"/>
                <w:bCs/>
              </w:rPr>
              <w:t>6 months</w:t>
            </w:r>
          </w:p>
        </w:tc>
        <w:tc>
          <w:tcPr>
            <w:tcW w:w="2978" w:type="dxa"/>
          </w:tcPr>
          <w:p w14:paraId="49819CA5" w14:textId="77777777" w:rsidR="008767C4" w:rsidRPr="0015374A" w:rsidRDefault="008767C4" w:rsidP="00D20504">
            <w:pPr>
              <w:rPr>
                <w:rFonts w:cstheme="minorHAnsi"/>
                <w:bCs/>
              </w:rPr>
            </w:pPr>
            <w:r w:rsidRPr="0015374A">
              <w:rPr>
                <w:rFonts w:cstheme="minorHAnsi"/>
                <w:bCs/>
              </w:rPr>
              <w:t>Management, Discrimination Acts</w:t>
            </w:r>
          </w:p>
        </w:tc>
      </w:tr>
      <w:tr w:rsidR="008767C4" w:rsidRPr="0015374A" w14:paraId="4AA41191" w14:textId="77777777" w:rsidTr="00D20504">
        <w:tc>
          <w:tcPr>
            <w:tcW w:w="4219" w:type="dxa"/>
          </w:tcPr>
          <w:p w14:paraId="55B55749" w14:textId="77777777" w:rsidR="008767C4" w:rsidRPr="0015374A" w:rsidRDefault="008767C4" w:rsidP="00D20504">
            <w:pPr>
              <w:rPr>
                <w:rFonts w:cstheme="minorHAnsi"/>
                <w:bCs/>
              </w:rPr>
            </w:pPr>
            <w:r w:rsidRPr="0015374A">
              <w:rPr>
                <w:rFonts w:cstheme="minorHAnsi"/>
                <w:bCs/>
              </w:rPr>
              <w:t>Application Forms (successful)</w:t>
            </w:r>
          </w:p>
        </w:tc>
        <w:tc>
          <w:tcPr>
            <w:tcW w:w="2693" w:type="dxa"/>
          </w:tcPr>
          <w:p w14:paraId="28E26F53" w14:textId="77777777" w:rsidR="008767C4" w:rsidRPr="0015374A" w:rsidRDefault="008767C4" w:rsidP="00D20504">
            <w:pPr>
              <w:rPr>
                <w:rFonts w:cstheme="minorHAnsi"/>
                <w:bCs/>
              </w:rPr>
            </w:pPr>
            <w:r w:rsidRPr="0015374A">
              <w:rPr>
                <w:rFonts w:cstheme="minorHAnsi"/>
                <w:bCs/>
              </w:rPr>
              <w:t>6 years after ceasing employment</w:t>
            </w:r>
          </w:p>
        </w:tc>
        <w:tc>
          <w:tcPr>
            <w:tcW w:w="2978" w:type="dxa"/>
          </w:tcPr>
          <w:p w14:paraId="11D59AE6" w14:textId="77777777" w:rsidR="008767C4" w:rsidRPr="0015374A" w:rsidRDefault="008767C4" w:rsidP="00D20504">
            <w:pPr>
              <w:rPr>
                <w:rFonts w:cstheme="minorHAnsi"/>
                <w:bCs/>
              </w:rPr>
            </w:pPr>
            <w:r w:rsidRPr="0015374A">
              <w:rPr>
                <w:rFonts w:cstheme="minorHAnsi"/>
                <w:bCs/>
              </w:rPr>
              <w:t>Management, Discrimination Acts</w:t>
            </w:r>
          </w:p>
        </w:tc>
      </w:tr>
      <w:tr w:rsidR="008767C4" w:rsidRPr="0015374A" w14:paraId="06DD82C7" w14:textId="77777777" w:rsidTr="00D20504">
        <w:tc>
          <w:tcPr>
            <w:tcW w:w="4219" w:type="dxa"/>
          </w:tcPr>
          <w:p w14:paraId="1342C15E" w14:textId="77777777" w:rsidR="008767C4" w:rsidRPr="0015374A" w:rsidRDefault="008767C4" w:rsidP="00D20504">
            <w:pPr>
              <w:rPr>
                <w:rFonts w:cstheme="minorHAnsi"/>
                <w:bCs/>
              </w:rPr>
            </w:pPr>
            <w:r w:rsidRPr="0015374A">
              <w:rPr>
                <w:rFonts w:cstheme="minorHAnsi"/>
                <w:bCs/>
              </w:rPr>
              <w:t>Personnel Records, Contracts</w:t>
            </w:r>
          </w:p>
        </w:tc>
        <w:tc>
          <w:tcPr>
            <w:tcW w:w="2693" w:type="dxa"/>
          </w:tcPr>
          <w:p w14:paraId="0300F6E3" w14:textId="77777777" w:rsidR="008767C4" w:rsidRPr="0015374A" w:rsidRDefault="008767C4" w:rsidP="00D20504">
            <w:pPr>
              <w:rPr>
                <w:rFonts w:cstheme="minorHAnsi"/>
                <w:bCs/>
              </w:rPr>
            </w:pPr>
            <w:r w:rsidRPr="0015374A">
              <w:rPr>
                <w:rFonts w:cstheme="minorHAnsi"/>
                <w:bCs/>
              </w:rPr>
              <w:t>6 years after ceasing employment</w:t>
            </w:r>
          </w:p>
        </w:tc>
        <w:tc>
          <w:tcPr>
            <w:tcW w:w="2978" w:type="dxa"/>
          </w:tcPr>
          <w:p w14:paraId="570C1DBB" w14:textId="77777777" w:rsidR="008767C4" w:rsidRPr="0015374A" w:rsidRDefault="008767C4" w:rsidP="00D20504">
            <w:pPr>
              <w:rPr>
                <w:rFonts w:cstheme="minorHAnsi"/>
                <w:bCs/>
              </w:rPr>
            </w:pPr>
            <w:r w:rsidRPr="0015374A">
              <w:rPr>
                <w:rFonts w:cstheme="minorHAnsi"/>
                <w:bCs/>
              </w:rPr>
              <w:t>Management</w:t>
            </w:r>
          </w:p>
        </w:tc>
      </w:tr>
      <w:tr w:rsidR="008767C4" w:rsidRPr="0015374A" w14:paraId="4C897D82" w14:textId="77777777" w:rsidTr="00D20504">
        <w:tc>
          <w:tcPr>
            <w:tcW w:w="4219" w:type="dxa"/>
          </w:tcPr>
          <w:p w14:paraId="7AEECFBA" w14:textId="77777777" w:rsidR="008767C4" w:rsidRPr="0015374A" w:rsidRDefault="008767C4" w:rsidP="00D20504">
            <w:pPr>
              <w:rPr>
                <w:rFonts w:cstheme="minorHAnsi"/>
                <w:bCs/>
              </w:rPr>
            </w:pPr>
            <w:r w:rsidRPr="0015374A">
              <w:rPr>
                <w:rFonts w:cstheme="minorHAnsi"/>
                <w:bCs/>
              </w:rPr>
              <w:t>Training Records</w:t>
            </w:r>
          </w:p>
        </w:tc>
        <w:tc>
          <w:tcPr>
            <w:tcW w:w="2693" w:type="dxa"/>
          </w:tcPr>
          <w:p w14:paraId="36A3FEB1" w14:textId="77777777" w:rsidR="008767C4" w:rsidRPr="0015374A" w:rsidRDefault="008767C4" w:rsidP="00D20504">
            <w:pPr>
              <w:rPr>
                <w:rFonts w:cstheme="minorHAnsi"/>
                <w:bCs/>
              </w:rPr>
            </w:pPr>
            <w:r w:rsidRPr="0015374A">
              <w:rPr>
                <w:rFonts w:cstheme="minorHAnsi"/>
                <w:bCs/>
              </w:rPr>
              <w:t>Term of Office or period of employment plus 6 months</w:t>
            </w:r>
          </w:p>
        </w:tc>
        <w:tc>
          <w:tcPr>
            <w:tcW w:w="2978" w:type="dxa"/>
          </w:tcPr>
          <w:p w14:paraId="4C6EAA56" w14:textId="77777777" w:rsidR="008767C4" w:rsidRPr="0015374A" w:rsidRDefault="008767C4" w:rsidP="00D20504">
            <w:pPr>
              <w:rPr>
                <w:rFonts w:cstheme="minorHAnsi"/>
                <w:bCs/>
              </w:rPr>
            </w:pPr>
            <w:r w:rsidRPr="0015374A">
              <w:rPr>
                <w:rFonts w:cstheme="minorHAnsi"/>
                <w:bCs/>
              </w:rPr>
              <w:t>Management</w:t>
            </w:r>
          </w:p>
        </w:tc>
      </w:tr>
      <w:tr w:rsidR="008767C4" w:rsidRPr="0015374A" w14:paraId="48A4D718" w14:textId="77777777" w:rsidTr="00D20504">
        <w:tc>
          <w:tcPr>
            <w:tcW w:w="4219" w:type="dxa"/>
          </w:tcPr>
          <w:p w14:paraId="51A0BD04" w14:textId="77777777" w:rsidR="008767C4" w:rsidRPr="0015374A" w:rsidRDefault="008767C4" w:rsidP="00D20504">
            <w:pPr>
              <w:rPr>
                <w:rFonts w:cstheme="minorHAnsi"/>
                <w:bCs/>
              </w:rPr>
            </w:pPr>
            <w:r w:rsidRPr="0015374A">
              <w:rPr>
                <w:rFonts w:cstheme="minorHAnsi"/>
                <w:bCs/>
              </w:rPr>
              <w:t>Staff appraisals</w:t>
            </w:r>
          </w:p>
        </w:tc>
        <w:tc>
          <w:tcPr>
            <w:tcW w:w="2693" w:type="dxa"/>
          </w:tcPr>
          <w:p w14:paraId="1E8025A9" w14:textId="77777777" w:rsidR="008767C4" w:rsidRPr="0015374A" w:rsidRDefault="008767C4" w:rsidP="00D20504">
            <w:pPr>
              <w:rPr>
                <w:rFonts w:cstheme="minorHAnsi"/>
                <w:bCs/>
              </w:rPr>
            </w:pPr>
            <w:r w:rsidRPr="0015374A">
              <w:rPr>
                <w:rFonts w:cstheme="minorHAnsi"/>
                <w:bCs/>
              </w:rPr>
              <w:t>6 years after ceasing employment</w:t>
            </w:r>
          </w:p>
        </w:tc>
        <w:tc>
          <w:tcPr>
            <w:tcW w:w="2978" w:type="dxa"/>
          </w:tcPr>
          <w:p w14:paraId="35318AC1" w14:textId="77777777" w:rsidR="008767C4" w:rsidRPr="0015374A" w:rsidRDefault="008767C4" w:rsidP="00D20504">
            <w:pPr>
              <w:rPr>
                <w:rFonts w:cstheme="minorHAnsi"/>
                <w:bCs/>
              </w:rPr>
            </w:pPr>
            <w:r w:rsidRPr="0015374A">
              <w:rPr>
                <w:rFonts w:cstheme="minorHAnsi"/>
                <w:bCs/>
              </w:rPr>
              <w:t>Management</w:t>
            </w:r>
          </w:p>
        </w:tc>
      </w:tr>
      <w:tr w:rsidR="008767C4" w:rsidRPr="0015374A" w14:paraId="4D6B8EE0" w14:textId="77777777" w:rsidTr="00D20504">
        <w:tc>
          <w:tcPr>
            <w:tcW w:w="4219" w:type="dxa"/>
          </w:tcPr>
          <w:p w14:paraId="76DC8A68" w14:textId="77777777" w:rsidR="008767C4" w:rsidRPr="0015374A" w:rsidRDefault="008767C4" w:rsidP="00D20504">
            <w:pPr>
              <w:rPr>
                <w:rFonts w:cstheme="minorHAnsi"/>
                <w:bCs/>
              </w:rPr>
            </w:pPr>
            <w:r w:rsidRPr="0015374A">
              <w:rPr>
                <w:rFonts w:cstheme="minorHAnsi"/>
                <w:bCs/>
              </w:rPr>
              <w:t>Pension investment policies</w:t>
            </w:r>
          </w:p>
        </w:tc>
        <w:tc>
          <w:tcPr>
            <w:tcW w:w="2693" w:type="dxa"/>
          </w:tcPr>
          <w:p w14:paraId="05B6BE0E" w14:textId="77777777" w:rsidR="008767C4" w:rsidRPr="0015374A" w:rsidRDefault="008767C4" w:rsidP="00D20504">
            <w:pPr>
              <w:rPr>
                <w:rFonts w:cstheme="minorHAnsi"/>
                <w:bCs/>
              </w:rPr>
            </w:pPr>
            <w:r w:rsidRPr="0015374A">
              <w:rPr>
                <w:rFonts w:cstheme="minorHAnsi"/>
                <w:bCs/>
              </w:rPr>
              <w:t>12 years after benefit ends</w:t>
            </w:r>
          </w:p>
        </w:tc>
        <w:tc>
          <w:tcPr>
            <w:tcW w:w="2978" w:type="dxa"/>
          </w:tcPr>
          <w:p w14:paraId="4EA5E5BE" w14:textId="77777777" w:rsidR="008767C4" w:rsidRPr="0015374A" w:rsidRDefault="008767C4" w:rsidP="00D20504">
            <w:pPr>
              <w:rPr>
                <w:rFonts w:cstheme="minorHAnsi"/>
                <w:bCs/>
              </w:rPr>
            </w:pPr>
            <w:r w:rsidRPr="0015374A">
              <w:rPr>
                <w:rFonts w:cstheme="minorHAnsi"/>
                <w:bCs/>
              </w:rPr>
              <w:t>Management, Legal</w:t>
            </w:r>
          </w:p>
        </w:tc>
      </w:tr>
      <w:tr w:rsidR="008767C4" w:rsidRPr="0015374A" w14:paraId="07A48C5F" w14:textId="77777777" w:rsidTr="00D20504">
        <w:tc>
          <w:tcPr>
            <w:tcW w:w="4219" w:type="dxa"/>
          </w:tcPr>
          <w:p w14:paraId="325513F2" w14:textId="77777777" w:rsidR="008767C4" w:rsidRPr="0015374A" w:rsidRDefault="008767C4" w:rsidP="00D20504">
            <w:pPr>
              <w:rPr>
                <w:rFonts w:cstheme="minorHAnsi"/>
                <w:bCs/>
              </w:rPr>
            </w:pPr>
            <w:r w:rsidRPr="0015374A">
              <w:rPr>
                <w:rFonts w:cstheme="minorHAnsi"/>
                <w:bCs/>
              </w:rPr>
              <w:t>Records of ex-pensioners</w:t>
            </w:r>
          </w:p>
        </w:tc>
        <w:tc>
          <w:tcPr>
            <w:tcW w:w="2693" w:type="dxa"/>
          </w:tcPr>
          <w:p w14:paraId="04EB0C53" w14:textId="77777777" w:rsidR="008767C4" w:rsidRPr="0015374A" w:rsidRDefault="008767C4" w:rsidP="00D20504">
            <w:pPr>
              <w:rPr>
                <w:rFonts w:cstheme="minorHAnsi"/>
                <w:bCs/>
              </w:rPr>
            </w:pPr>
            <w:r w:rsidRPr="0015374A">
              <w:rPr>
                <w:rFonts w:cstheme="minorHAnsi"/>
                <w:bCs/>
              </w:rPr>
              <w:t>6 years after benefit ends</w:t>
            </w:r>
          </w:p>
        </w:tc>
        <w:tc>
          <w:tcPr>
            <w:tcW w:w="2978" w:type="dxa"/>
          </w:tcPr>
          <w:p w14:paraId="484484B9" w14:textId="77777777" w:rsidR="008767C4" w:rsidRPr="0015374A" w:rsidRDefault="008767C4" w:rsidP="00D20504">
            <w:pPr>
              <w:rPr>
                <w:rFonts w:cstheme="minorHAnsi"/>
                <w:bCs/>
              </w:rPr>
            </w:pPr>
            <w:r w:rsidRPr="0015374A">
              <w:rPr>
                <w:rFonts w:cstheme="minorHAnsi"/>
                <w:bCs/>
              </w:rPr>
              <w:t>Management, Legal</w:t>
            </w:r>
          </w:p>
        </w:tc>
      </w:tr>
      <w:tr w:rsidR="008767C4" w:rsidRPr="0015374A" w14:paraId="6E181EB1" w14:textId="77777777" w:rsidTr="00D20504">
        <w:tc>
          <w:tcPr>
            <w:tcW w:w="4219" w:type="dxa"/>
          </w:tcPr>
          <w:p w14:paraId="4EA9BFD9" w14:textId="77777777" w:rsidR="008767C4" w:rsidRPr="0015374A" w:rsidRDefault="008767C4" w:rsidP="00D20504">
            <w:pPr>
              <w:rPr>
                <w:rFonts w:cstheme="minorHAnsi"/>
                <w:bCs/>
              </w:rPr>
            </w:pPr>
            <w:r w:rsidRPr="0015374A">
              <w:rPr>
                <w:rFonts w:cstheme="minorHAnsi"/>
                <w:bCs/>
              </w:rPr>
              <w:t>Timesheets</w:t>
            </w:r>
          </w:p>
        </w:tc>
        <w:tc>
          <w:tcPr>
            <w:tcW w:w="2693" w:type="dxa"/>
          </w:tcPr>
          <w:p w14:paraId="6131CF88" w14:textId="77777777" w:rsidR="008767C4" w:rsidRPr="0015374A" w:rsidRDefault="008767C4" w:rsidP="00D20504">
            <w:pPr>
              <w:rPr>
                <w:rFonts w:cstheme="minorHAnsi"/>
                <w:bCs/>
              </w:rPr>
            </w:pPr>
            <w:r w:rsidRPr="0015374A">
              <w:rPr>
                <w:rFonts w:cstheme="minorHAnsi"/>
                <w:bCs/>
              </w:rPr>
              <w:t>Last completed audit year</w:t>
            </w:r>
          </w:p>
        </w:tc>
        <w:tc>
          <w:tcPr>
            <w:tcW w:w="2978" w:type="dxa"/>
          </w:tcPr>
          <w:p w14:paraId="4EF37D3B" w14:textId="77777777" w:rsidR="008767C4" w:rsidRPr="0015374A" w:rsidRDefault="008767C4" w:rsidP="00D20504">
            <w:pPr>
              <w:rPr>
                <w:rFonts w:cstheme="minorHAnsi"/>
                <w:bCs/>
              </w:rPr>
            </w:pPr>
            <w:r w:rsidRPr="0015374A">
              <w:rPr>
                <w:rFonts w:cstheme="minorHAnsi"/>
                <w:bCs/>
              </w:rPr>
              <w:t>Audit</w:t>
            </w:r>
          </w:p>
        </w:tc>
      </w:tr>
      <w:tr w:rsidR="008767C4" w:rsidRPr="0015374A" w14:paraId="749B4375" w14:textId="77777777" w:rsidTr="00D20504">
        <w:tc>
          <w:tcPr>
            <w:tcW w:w="9890" w:type="dxa"/>
            <w:gridSpan w:val="3"/>
            <w:shd w:val="clear" w:color="auto" w:fill="EEECE1" w:themeFill="background2"/>
          </w:tcPr>
          <w:p w14:paraId="2E5E5979" w14:textId="77777777" w:rsidR="008767C4" w:rsidRPr="0015374A" w:rsidRDefault="008767C4" w:rsidP="00D20504">
            <w:pPr>
              <w:rPr>
                <w:rFonts w:cstheme="minorHAnsi"/>
                <w:bCs/>
              </w:rPr>
            </w:pPr>
            <w:r w:rsidRPr="0015374A">
              <w:rPr>
                <w:rFonts w:cstheme="minorHAnsi"/>
                <w:b/>
              </w:rPr>
              <w:t>Planning</w:t>
            </w:r>
          </w:p>
        </w:tc>
      </w:tr>
      <w:tr w:rsidR="008767C4" w:rsidRPr="0015374A" w14:paraId="544D9990" w14:textId="77777777" w:rsidTr="00D20504">
        <w:tc>
          <w:tcPr>
            <w:tcW w:w="4219" w:type="dxa"/>
          </w:tcPr>
          <w:p w14:paraId="0377CACE" w14:textId="77777777" w:rsidR="008767C4" w:rsidRPr="0015374A" w:rsidRDefault="008767C4" w:rsidP="00D20504">
            <w:pPr>
              <w:rPr>
                <w:rFonts w:cstheme="minorHAnsi"/>
                <w:bCs/>
              </w:rPr>
            </w:pPr>
            <w:r w:rsidRPr="0015374A">
              <w:rPr>
                <w:rFonts w:cstheme="minorHAnsi"/>
                <w:bCs/>
              </w:rPr>
              <w:t>Planning application correspondence received from residents</w:t>
            </w:r>
          </w:p>
        </w:tc>
        <w:tc>
          <w:tcPr>
            <w:tcW w:w="2693" w:type="dxa"/>
          </w:tcPr>
          <w:p w14:paraId="25ABF882" w14:textId="77777777" w:rsidR="008767C4" w:rsidRPr="0015374A" w:rsidRDefault="008767C4" w:rsidP="00D20504">
            <w:pPr>
              <w:rPr>
                <w:rFonts w:cstheme="minorHAnsi"/>
                <w:bCs/>
              </w:rPr>
            </w:pPr>
            <w:r w:rsidRPr="0015374A">
              <w:rPr>
                <w:rFonts w:cstheme="minorHAnsi"/>
                <w:bCs/>
              </w:rPr>
              <w:t>1 year</w:t>
            </w:r>
          </w:p>
        </w:tc>
        <w:tc>
          <w:tcPr>
            <w:tcW w:w="2978" w:type="dxa"/>
          </w:tcPr>
          <w:p w14:paraId="51696B7E" w14:textId="77777777" w:rsidR="008767C4" w:rsidRPr="0015374A" w:rsidRDefault="008767C4" w:rsidP="00D20504">
            <w:pPr>
              <w:rPr>
                <w:rFonts w:cstheme="minorHAnsi"/>
                <w:bCs/>
              </w:rPr>
            </w:pPr>
            <w:r w:rsidRPr="0015374A">
              <w:rPr>
                <w:rFonts w:cstheme="minorHAnsi"/>
                <w:bCs/>
              </w:rPr>
              <w:t>Management</w:t>
            </w:r>
          </w:p>
        </w:tc>
      </w:tr>
      <w:tr w:rsidR="008767C4" w:rsidRPr="0015374A" w14:paraId="39B685D4" w14:textId="77777777" w:rsidTr="00D20504">
        <w:tc>
          <w:tcPr>
            <w:tcW w:w="4219" w:type="dxa"/>
          </w:tcPr>
          <w:p w14:paraId="40090C85" w14:textId="77777777" w:rsidR="008767C4" w:rsidRPr="0015374A" w:rsidRDefault="008767C4" w:rsidP="00D20504">
            <w:pPr>
              <w:rPr>
                <w:rFonts w:cstheme="minorHAnsi"/>
                <w:bCs/>
              </w:rPr>
            </w:pPr>
            <w:r w:rsidRPr="0015374A">
              <w:rPr>
                <w:rFonts w:cstheme="minorHAnsi"/>
                <w:bCs/>
              </w:rPr>
              <w:t>Planning applications</w:t>
            </w:r>
          </w:p>
        </w:tc>
        <w:tc>
          <w:tcPr>
            <w:tcW w:w="5671" w:type="dxa"/>
            <w:gridSpan w:val="2"/>
          </w:tcPr>
          <w:p w14:paraId="363210AD" w14:textId="77777777" w:rsidR="008767C4" w:rsidRPr="0015374A" w:rsidRDefault="008767C4" w:rsidP="00D20504">
            <w:pPr>
              <w:rPr>
                <w:rFonts w:cstheme="minorHAnsi"/>
                <w:bCs/>
              </w:rPr>
            </w:pPr>
            <w:r w:rsidRPr="0015374A">
              <w:rPr>
                <w:rFonts w:cstheme="minorHAnsi"/>
                <w:bCs/>
              </w:rPr>
              <w:t>All planning applications and relevant documents and decision notices are retained by and available from (depending on application authority) either South Norfolk Council or Broads Authority</w:t>
            </w:r>
          </w:p>
        </w:tc>
      </w:tr>
      <w:tr w:rsidR="008767C4" w:rsidRPr="0015374A" w14:paraId="0FA8DA5D" w14:textId="77777777" w:rsidTr="00D20504">
        <w:tc>
          <w:tcPr>
            <w:tcW w:w="4219" w:type="dxa"/>
          </w:tcPr>
          <w:p w14:paraId="2A38ECB6" w14:textId="77777777" w:rsidR="008767C4" w:rsidRPr="0015374A" w:rsidRDefault="008767C4" w:rsidP="00D20504">
            <w:pPr>
              <w:rPr>
                <w:rFonts w:cstheme="minorHAnsi"/>
                <w:bCs/>
              </w:rPr>
            </w:pPr>
            <w:r w:rsidRPr="0015374A">
              <w:rPr>
                <w:rFonts w:cstheme="minorHAnsi"/>
                <w:bCs/>
              </w:rPr>
              <w:t>Parish and Neighbourhood Plans and similar documents</w:t>
            </w:r>
          </w:p>
        </w:tc>
        <w:tc>
          <w:tcPr>
            <w:tcW w:w="2693" w:type="dxa"/>
          </w:tcPr>
          <w:p w14:paraId="64DDBBA9" w14:textId="77777777" w:rsidR="008767C4" w:rsidRPr="0015374A" w:rsidRDefault="008767C4" w:rsidP="00D20504">
            <w:pPr>
              <w:rPr>
                <w:rFonts w:cstheme="minorHAnsi"/>
                <w:bCs/>
              </w:rPr>
            </w:pPr>
            <w:r w:rsidRPr="0015374A">
              <w:rPr>
                <w:rFonts w:cstheme="minorHAnsi"/>
                <w:bCs/>
              </w:rPr>
              <w:t>For as long as they are in force plus 2 years</w:t>
            </w:r>
          </w:p>
        </w:tc>
        <w:tc>
          <w:tcPr>
            <w:tcW w:w="2978" w:type="dxa"/>
          </w:tcPr>
          <w:p w14:paraId="29752F6B" w14:textId="77777777" w:rsidR="008767C4" w:rsidRPr="0015374A" w:rsidRDefault="008767C4" w:rsidP="00D20504">
            <w:pPr>
              <w:rPr>
                <w:rFonts w:cstheme="minorHAnsi"/>
                <w:bCs/>
              </w:rPr>
            </w:pPr>
            <w:r w:rsidRPr="0015374A">
              <w:rPr>
                <w:rFonts w:cstheme="minorHAnsi"/>
                <w:bCs/>
              </w:rPr>
              <w:t>Management</w:t>
            </w:r>
          </w:p>
        </w:tc>
      </w:tr>
    </w:tbl>
    <w:p w14:paraId="0DFFA716" w14:textId="77777777" w:rsidR="008767C4" w:rsidRDefault="008767C4" w:rsidP="006250B4">
      <w:pPr>
        <w:pStyle w:val="NoSpacing"/>
        <w:rPr>
          <w:rFonts w:cstheme="minorHAnsi"/>
          <w:b/>
        </w:rPr>
      </w:pPr>
    </w:p>
    <w:p w14:paraId="70DA4922" w14:textId="77777777" w:rsidR="00946EB3" w:rsidRPr="0015374A" w:rsidRDefault="00946EB3" w:rsidP="00946EB3">
      <w:pPr>
        <w:rPr>
          <w:rFonts w:cstheme="minorHAnsi"/>
          <w:bCs/>
        </w:rPr>
      </w:pPr>
      <w:r w:rsidRPr="0015374A">
        <w:rPr>
          <w:rFonts w:cstheme="minorHAnsi"/>
          <w:bCs/>
        </w:rPr>
        <w:t>General correspondence will be retained for as long as is relevant, the minimum period is 1 year.  An annual review of all documentation should be carried out and the items that have reached their deletion or destruction date being deleted/destroyed and the remainder being considered for archiving.</w:t>
      </w:r>
    </w:p>
    <w:p w14:paraId="0768C8BC" w14:textId="77777777" w:rsidR="00946EB3" w:rsidRPr="0015374A" w:rsidRDefault="00946EB3" w:rsidP="00946EB3">
      <w:pPr>
        <w:rPr>
          <w:rFonts w:cstheme="minorHAnsi"/>
          <w:b/>
        </w:rPr>
      </w:pPr>
      <w:r w:rsidRPr="0015374A">
        <w:rPr>
          <w:rFonts w:cstheme="minorHAnsi"/>
          <w:b/>
        </w:rPr>
        <w:t>Disposal Procedures</w:t>
      </w:r>
    </w:p>
    <w:p w14:paraId="70EA9300" w14:textId="77777777" w:rsidR="00946EB3" w:rsidRPr="0015374A" w:rsidRDefault="00946EB3" w:rsidP="00946EB3">
      <w:pPr>
        <w:rPr>
          <w:rFonts w:cstheme="minorHAnsi"/>
          <w:bCs/>
        </w:rPr>
      </w:pPr>
      <w:r w:rsidRPr="0015374A">
        <w:rPr>
          <w:rFonts w:cstheme="minorHAnsi"/>
          <w:bCs/>
        </w:rPr>
        <w:t>All documents that are no longer required for administration purposes will be shredded and disposed of.</w:t>
      </w:r>
    </w:p>
    <w:p w14:paraId="24336832" w14:textId="77777777" w:rsidR="009A7C28" w:rsidRPr="003976CE" w:rsidRDefault="009A7C28" w:rsidP="009D268E">
      <w:pPr>
        <w:pStyle w:val="NoSpacing"/>
        <w:rPr>
          <w:rFonts w:cstheme="minorHAnsi"/>
        </w:rPr>
      </w:pPr>
    </w:p>
    <w:sectPr w:rsidR="009A7C28" w:rsidRPr="003976CE" w:rsidSect="006D69D8">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F672" w14:textId="77777777" w:rsidR="00E8445B" w:rsidRDefault="00E8445B" w:rsidP="00462E03">
      <w:pPr>
        <w:spacing w:after="0" w:line="240" w:lineRule="auto"/>
      </w:pPr>
      <w:r>
        <w:separator/>
      </w:r>
    </w:p>
  </w:endnote>
  <w:endnote w:type="continuationSeparator" w:id="0">
    <w:p w14:paraId="52425376" w14:textId="77777777" w:rsidR="00E8445B" w:rsidRDefault="00E8445B" w:rsidP="0046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56042"/>
      <w:docPartObj>
        <w:docPartGallery w:val="Page Numbers (Bottom of Page)"/>
        <w:docPartUnique/>
      </w:docPartObj>
    </w:sdtPr>
    <w:sdtContent>
      <w:sdt>
        <w:sdtPr>
          <w:id w:val="-1769616900"/>
          <w:docPartObj>
            <w:docPartGallery w:val="Page Numbers (Top of Page)"/>
            <w:docPartUnique/>
          </w:docPartObj>
        </w:sdtPr>
        <w:sdtContent>
          <w:p w14:paraId="409982FC" w14:textId="1368B8D3" w:rsidR="00462E03" w:rsidRDefault="00462E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40B54B" w14:textId="77777777" w:rsidR="00462E03" w:rsidRDefault="00462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C86D" w14:textId="77777777" w:rsidR="00E8445B" w:rsidRDefault="00E8445B" w:rsidP="00462E03">
      <w:pPr>
        <w:spacing w:after="0" w:line="240" w:lineRule="auto"/>
      </w:pPr>
      <w:r>
        <w:separator/>
      </w:r>
    </w:p>
  </w:footnote>
  <w:footnote w:type="continuationSeparator" w:id="0">
    <w:p w14:paraId="0E6B1BF5" w14:textId="77777777" w:rsidR="00E8445B" w:rsidRDefault="00E8445B" w:rsidP="00462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CA4"/>
    <w:multiLevelType w:val="hybridMultilevel"/>
    <w:tmpl w:val="0884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5D5A"/>
    <w:multiLevelType w:val="hybridMultilevel"/>
    <w:tmpl w:val="98F0A5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1407D"/>
    <w:multiLevelType w:val="hybridMultilevel"/>
    <w:tmpl w:val="9612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54AFA"/>
    <w:multiLevelType w:val="hybridMultilevel"/>
    <w:tmpl w:val="C8B6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42966"/>
    <w:multiLevelType w:val="hybridMultilevel"/>
    <w:tmpl w:val="DF1C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17F9D"/>
    <w:multiLevelType w:val="hybridMultilevel"/>
    <w:tmpl w:val="97087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C40B6"/>
    <w:multiLevelType w:val="hybridMultilevel"/>
    <w:tmpl w:val="3A182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011978"/>
    <w:multiLevelType w:val="hybridMultilevel"/>
    <w:tmpl w:val="8D28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74D8A"/>
    <w:multiLevelType w:val="hybridMultilevel"/>
    <w:tmpl w:val="D062F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E3DD2"/>
    <w:multiLevelType w:val="multilevel"/>
    <w:tmpl w:val="C4822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920758"/>
    <w:multiLevelType w:val="hybridMultilevel"/>
    <w:tmpl w:val="C6D0B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752E79"/>
    <w:multiLevelType w:val="hybridMultilevel"/>
    <w:tmpl w:val="44AA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998342">
    <w:abstractNumId w:val="9"/>
  </w:num>
  <w:num w:numId="2" w16cid:durableId="21169010">
    <w:abstractNumId w:val="2"/>
  </w:num>
  <w:num w:numId="3" w16cid:durableId="261498337">
    <w:abstractNumId w:val="3"/>
  </w:num>
  <w:num w:numId="4" w16cid:durableId="2092390818">
    <w:abstractNumId w:val="11"/>
  </w:num>
  <w:num w:numId="5" w16cid:durableId="383798163">
    <w:abstractNumId w:val="0"/>
  </w:num>
  <w:num w:numId="6" w16cid:durableId="2029523444">
    <w:abstractNumId w:val="4"/>
  </w:num>
  <w:num w:numId="7" w16cid:durableId="1941256050">
    <w:abstractNumId w:val="1"/>
  </w:num>
  <w:num w:numId="8" w16cid:durableId="210964964">
    <w:abstractNumId w:val="5"/>
  </w:num>
  <w:num w:numId="9" w16cid:durableId="1712728664">
    <w:abstractNumId w:val="8"/>
  </w:num>
  <w:num w:numId="10" w16cid:durableId="1615018034">
    <w:abstractNumId w:val="6"/>
  </w:num>
  <w:num w:numId="11" w16cid:durableId="2102793898">
    <w:abstractNumId w:val="10"/>
  </w:num>
  <w:num w:numId="12" w16cid:durableId="1848980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CC8"/>
    <w:rsid w:val="000417FE"/>
    <w:rsid w:val="00086CDF"/>
    <w:rsid w:val="001B1E9E"/>
    <w:rsid w:val="00220189"/>
    <w:rsid w:val="002F4B4E"/>
    <w:rsid w:val="002F78D5"/>
    <w:rsid w:val="003976CE"/>
    <w:rsid w:val="00434A7A"/>
    <w:rsid w:val="00462E03"/>
    <w:rsid w:val="004975A9"/>
    <w:rsid w:val="00554392"/>
    <w:rsid w:val="005D5CF5"/>
    <w:rsid w:val="0060754E"/>
    <w:rsid w:val="00624DA3"/>
    <w:rsid w:val="006250B4"/>
    <w:rsid w:val="006525BD"/>
    <w:rsid w:val="006D69D8"/>
    <w:rsid w:val="00725E77"/>
    <w:rsid w:val="00745D6E"/>
    <w:rsid w:val="008767C4"/>
    <w:rsid w:val="008F5998"/>
    <w:rsid w:val="00910A6C"/>
    <w:rsid w:val="00924B1E"/>
    <w:rsid w:val="009327BE"/>
    <w:rsid w:val="00936332"/>
    <w:rsid w:val="00946EB3"/>
    <w:rsid w:val="009A7C28"/>
    <w:rsid w:val="009D11C0"/>
    <w:rsid w:val="009D268E"/>
    <w:rsid w:val="00A52BF8"/>
    <w:rsid w:val="00A834F4"/>
    <w:rsid w:val="00A86F59"/>
    <w:rsid w:val="00A96CC8"/>
    <w:rsid w:val="00AB63BE"/>
    <w:rsid w:val="00CC3343"/>
    <w:rsid w:val="00D22674"/>
    <w:rsid w:val="00DA174D"/>
    <w:rsid w:val="00E245CC"/>
    <w:rsid w:val="00E31F8D"/>
    <w:rsid w:val="00E8445B"/>
    <w:rsid w:val="00EB17A0"/>
    <w:rsid w:val="00EE0AB3"/>
    <w:rsid w:val="00F10C07"/>
    <w:rsid w:val="00F140ED"/>
    <w:rsid w:val="00FA3E0E"/>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680B"/>
  <w15:docId w15:val="{98E42AB2-1270-465A-A8BA-126464F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CC8"/>
    <w:pPr>
      <w:spacing w:after="0" w:line="240" w:lineRule="auto"/>
    </w:pPr>
  </w:style>
  <w:style w:type="table" w:styleId="TableGrid">
    <w:name w:val="Table Grid"/>
    <w:basedOn w:val="TableNormal"/>
    <w:uiPriority w:val="39"/>
    <w:rsid w:val="0022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7C4"/>
    <w:pPr>
      <w:spacing w:after="0"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62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E03"/>
  </w:style>
  <w:style w:type="paragraph" w:styleId="Footer">
    <w:name w:val="footer"/>
    <w:basedOn w:val="Normal"/>
    <w:link w:val="FooterChar"/>
    <w:uiPriority w:val="99"/>
    <w:unhideWhenUsed/>
    <w:rsid w:val="00462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7530">
      <w:bodyDiv w:val="1"/>
      <w:marLeft w:val="0"/>
      <w:marRight w:val="0"/>
      <w:marTop w:val="0"/>
      <w:marBottom w:val="0"/>
      <w:divBdr>
        <w:top w:val="none" w:sz="0" w:space="0" w:color="auto"/>
        <w:left w:val="none" w:sz="0" w:space="0" w:color="auto"/>
        <w:bottom w:val="none" w:sz="0" w:space="0" w:color="auto"/>
        <w:right w:val="none" w:sz="0" w:space="0" w:color="auto"/>
      </w:divBdr>
    </w:div>
    <w:div w:id="659892919">
      <w:bodyDiv w:val="1"/>
      <w:marLeft w:val="0"/>
      <w:marRight w:val="0"/>
      <w:marTop w:val="0"/>
      <w:marBottom w:val="0"/>
      <w:divBdr>
        <w:top w:val="none" w:sz="0" w:space="0" w:color="auto"/>
        <w:left w:val="none" w:sz="0" w:space="0" w:color="auto"/>
        <w:bottom w:val="none" w:sz="0" w:space="0" w:color="auto"/>
        <w:right w:val="none" w:sz="0" w:space="0" w:color="auto"/>
      </w:divBdr>
    </w:div>
    <w:div w:id="836842195">
      <w:bodyDiv w:val="1"/>
      <w:marLeft w:val="0"/>
      <w:marRight w:val="0"/>
      <w:marTop w:val="0"/>
      <w:marBottom w:val="0"/>
      <w:divBdr>
        <w:top w:val="none" w:sz="0" w:space="0" w:color="auto"/>
        <w:left w:val="none" w:sz="0" w:space="0" w:color="auto"/>
        <w:bottom w:val="none" w:sz="0" w:space="0" w:color="auto"/>
        <w:right w:val="none" w:sz="0" w:space="0" w:color="auto"/>
      </w:divBdr>
    </w:div>
    <w:div w:id="861478629">
      <w:bodyDiv w:val="1"/>
      <w:marLeft w:val="0"/>
      <w:marRight w:val="0"/>
      <w:marTop w:val="0"/>
      <w:marBottom w:val="0"/>
      <w:divBdr>
        <w:top w:val="none" w:sz="0" w:space="0" w:color="auto"/>
        <w:left w:val="none" w:sz="0" w:space="0" w:color="auto"/>
        <w:bottom w:val="none" w:sz="0" w:space="0" w:color="auto"/>
        <w:right w:val="none" w:sz="0" w:space="0" w:color="auto"/>
      </w:divBdr>
    </w:div>
    <w:div w:id="1833327680">
      <w:bodyDiv w:val="1"/>
      <w:marLeft w:val="0"/>
      <w:marRight w:val="0"/>
      <w:marTop w:val="0"/>
      <w:marBottom w:val="0"/>
      <w:divBdr>
        <w:top w:val="none" w:sz="0" w:space="0" w:color="auto"/>
        <w:left w:val="none" w:sz="0" w:space="0" w:color="auto"/>
        <w:bottom w:val="none" w:sz="0" w:space="0" w:color="auto"/>
        <w:right w:val="none" w:sz="0" w:space="0" w:color="auto"/>
      </w:divBdr>
    </w:div>
    <w:div w:id="19601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Nessie</dc:creator>
  <cp:lastModifiedBy>Charlotte Rust Parish Clerk</cp:lastModifiedBy>
  <cp:revision>20</cp:revision>
  <cp:lastPrinted>2021-07-25T15:46:00Z</cp:lastPrinted>
  <dcterms:created xsi:type="dcterms:W3CDTF">2025-02-27T12:46:00Z</dcterms:created>
  <dcterms:modified xsi:type="dcterms:W3CDTF">2025-05-15T12:24:00Z</dcterms:modified>
</cp:coreProperties>
</file>