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0F937" w14:textId="3816B5C0" w:rsidR="007A1AB8" w:rsidRPr="005D4241" w:rsidRDefault="005D4241" w:rsidP="00720F0F">
      <w:pPr>
        <w:tabs>
          <w:tab w:val="left" w:pos="360"/>
        </w:tabs>
        <w:spacing w:after="240"/>
        <w:jc w:val="center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Rockland St Mary with Hellington</w:t>
      </w:r>
      <w:r w:rsidR="00900BD8" w:rsidRPr="005D4241">
        <w:rPr>
          <w:rFonts w:cstheme="minorHAnsi"/>
          <w:b/>
          <w:sz w:val="28"/>
          <w:szCs w:val="28"/>
          <w:u w:val="single"/>
        </w:rPr>
        <w:t xml:space="preserve"> Parish Council</w:t>
      </w:r>
    </w:p>
    <w:p w14:paraId="12858255" w14:textId="77777777" w:rsidR="00D63158" w:rsidRPr="005D4241" w:rsidRDefault="00D63158" w:rsidP="00C45662">
      <w:pPr>
        <w:jc w:val="center"/>
        <w:rPr>
          <w:rFonts w:cstheme="minorHAnsi"/>
          <w:b/>
          <w:bCs/>
        </w:rPr>
      </w:pPr>
      <w:r w:rsidRPr="005D4241">
        <w:rPr>
          <w:rFonts w:cstheme="minorHAnsi"/>
          <w:b/>
          <w:bCs/>
        </w:rPr>
        <w:t>Internal Control Policy &amp; Checklist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134"/>
        <w:gridCol w:w="1985"/>
        <w:gridCol w:w="1275"/>
      </w:tblGrid>
      <w:tr w:rsidR="00720F0F" w:rsidRPr="005D4241" w14:paraId="55D33F10" w14:textId="77777777" w:rsidTr="008B1C33">
        <w:trPr>
          <w:jc w:val="center"/>
        </w:trPr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5B812" w14:textId="77777777" w:rsidR="00720F0F" w:rsidRPr="005D4241" w:rsidRDefault="00720F0F">
            <w:pPr>
              <w:rPr>
                <w:rFonts w:cstheme="minorHAnsi"/>
                <w:b/>
              </w:rPr>
            </w:pPr>
            <w:r w:rsidRPr="005D4241">
              <w:rPr>
                <w:rFonts w:cstheme="minorHAnsi"/>
                <w:b/>
              </w:rPr>
              <w:t>Document Control</w:t>
            </w:r>
          </w:p>
        </w:tc>
      </w:tr>
      <w:tr w:rsidR="005D4241" w:rsidRPr="005D4241" w14:paraId="2F095321" w14:textId="77777777" w:rsidTr="008B1C33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72F51" w14:textId="77777777" w:rsidR="005D4241" w:rsidRPr="005D4241" w:rsidRDefault="005D4241">
            <w:pPr>
              <w:rPr>
                <w:rFonts w:cstheme="minorHAnsi"/>
                <w:b/>
              </w:rPr>
            </w:pPr>
            <w:r w:rsidRPr="005D4241">
              <w:rPr>
                <w:rFonts w:cstheme="minorHAnsi"/>
                <w:b/>
              </w:rPr>
              <w:t>Adopted date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FC7D" w14:textId="070CF0A6" w:rsidR="005D4241" w:rsidRPr="005D4241" w:rsidRDefault="002C7D77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</w:t>
            </w:r>
            <w:r w:rsidRPr="002C7D77">
              <w:rPr>
                <w:rFonts w:cstheme="minorHAnsi"/>
                <w:bCs/>
                <w:vertAlign w:val="superscript"/>
              </w:rPr>
              <w:t>st</w:t>
            </w:r>
            <w:r>
              <w:rPr>
                <w:rFonts w:cstheme="minorHAnsi"/>
                <w:bCs/>
              </w:rPr>
              <w:t xml:space="preserve"> Nov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DB3D4" w14:textId="519D7EAD" w:rsidR="005D4241" w:rsidRPr="005D4241" w:rsidRDefault="005D4241" w:rsidP="00720F0F">
            <w:pPr>
              <w:rPr>
                <w:rFonts w:cstheme="minorHAnsi"/>
                <w:b/>
              </w:rPr>
            </w:pPr>
            <w:r w:rsidRPr="005D4241">
              <w:rPr>
                <w:rFonts w:cstheme="minorHAnsi"/>
                <w:b/>
              </w:rPr>
              <w:t xml:space="preserve">Minute reference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F485" w14:textId="19AFA599" w:rsidR="005D4241" w:rsidRPr="005D4241" w:rsidRDefault="002C7D77" w:rsidP="00720F0F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23.92.01.01</w:t>
            </w:r>
          </w:p>
        </w:tc>
      </w:tr>
      <w:tr w:rsidR="00063AF7" w:rsidRPr="005D4241" w14:paraId="1D4DC1A1" w14:textId="77777777" w:rsidTr="008B1C33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41BD" w14:textId="38CF5D1F" w:rsidR="00063AF7" w:rsidRPr="005D4241" w:rsidRDefault="00063AF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Last review date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96B3" w14:textId="77C67807" w:rsidR="00063AF7" w:rsidRDefault="008B1C3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May 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1CDB" w14:textId="172813E3" w:rsidR="00063AF7" w:rsidRPr="005D4241" w:rsidRDefault="00063AF7" w:rsidP="00720F0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Minute reference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D080" w14:textId="63003AB4" w:rsidR="00063AF7" w:rsidRDefault="008B1C33" w:rsidP="00720F0F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25.68.07</w:t>
            </w:r>
          </w:p>
        </w:tc>
      </w:tr>
      <w:tr w:rsidR="008B1C33" w:rsidRPr="005D4241" w14:paraId="04B0B61D" w14:textId="77777777" w:rsidTr="00AB6562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6F767" w14:textId="77777777" w:rsidR="008B1C33" w:rsidRPr="005D4241" w:rsidRDefault="008B1C33">
            <w:pPr>
              <w:rPr>
                <w:rFonts w:cstheme="minorHAnsi"/>
                <w:b/>
              </w:rPr>
            </w:pPr>
            <w:r w:rsidRPr="005D4241">
              <w:rPr>
                <w:rFonts w:cstheme="minorHAnsi"/>
                <w:b/>
              </w:rPr>
              <w:t>Next review date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F4A8" w14:textId="5F96EECD" w:rsidR="008B1C33" w:rsidRPr="005D4241" w:rsidRDefault="008B1C33" w:rsidP="00913335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May 2026</w:t>
            </w:r>
          </w:p>
        </w:tc>
      </w:tr>
    </w:tbl>
    <w:p w14:paraId="0A472B4A" w14:textId="77777777" w:rsidR="00D63158" w:rsidRPr="005D4241" w:rsidRDefault="00D63158">
      <w:pPr>
        <w:rPr>
          <w:rFonts w:cstheme="minorHAnsi"/>
        </w:rPr>
      </w:pPr>
    </w:p>
    <w:p w14:paraId="67546490" w14:textId="77777777" w:rsidR="00D63158" w:rsidRPr="005D4241" w:rsidRDefault="00D63158">
      <w:pPr>
        <w:rPr>
          <w:rFonts w:cstheme="minorHAnsi"/>
        </w:rPr>
      </w:pPr>
      <w:r w:rsidRPr="005D4241">
        <w:rPr>
          <w:rFonts w:cstheme="minorHAnsi"/>
        </w:rPr>
        <w:t xml:space="preserve">The Accounts &amp; Audit (England) Regulations 2015 aims to strengthen governance and accountability. </w:t>
      </w:r>
      <w:r w:rsidR="00BC20BB" w:rsidRPr="005D4241">
        <w:rPr>
          <w:rFonts w:cstheme="minorHAnsi"/>
        </w:rPr>
        <w:t xml:space="preserve"> </w:t>
      </w:r>
      <w:r w:rsidRPr="005D4241">
        <w:rPr>
          <w:rFonts w:cstheme="minorHAnsi"/>
        </w:rPr>
        <w:t xml:space="preserve">This is done through internal control and internal audit. </w:t>
      </w:r>
      <w:r w:rsidR="00BC20BB" w:rsidRPr="005D4241">
        <w:rPr>
          <w:rFonts w:cstheme="minorHAnsi"/>
        </w:rPr>
        <w:t xml:space="preserve"> </w:t>
      </w:r>
      <w:r w:rsidRPr="005D4241">
        <w:rPr>
          <w:rFonts w:cstheme="minorHAnsi"/>
        </w:rPr>
        <w:t xml:space="preserve">This is documented as </w:t>
      </w:r>
    </w:p>
    <w:p w14:paraId="2BA2C85F" w14:textId="77777777" w:rsidR="00D63158" w:rsidRPr="005D4241" w:rsidRDefault="00D63158">
      <w:pPr>
        <w:rPr>
          <w:rFonts w:cstheme="minorHAnsi"/>
        </w:rPr>
      </w:pPr>
      <w:r w:rsidRPr="005D4241">
        <w:rPr>
          <w:rFonts w:cstheme="minorHAnsi"/>
        </w:rPr>
        <w:t xml:space="preserve">“A relevant authority must </w:t>
      </w:r>
      <w:r w:rsidR="00A0433B" w:rsidRPr="005D4241">
        <w:rPr>
          <w:rFonts w:cstheme="minorHAnsi"/>
        </w:rPr>
        <w:t>ensure</w:t>
      </w:r>
      <w:r w:rsidRPr="005D4241">
        <w:rPr>
          <w:rFonts w:cstheme="minorHAnsi"/>
        </w:rPr>
        <w:t xml:space="preserve"> that it has a sound system of internal control which: - </w:t>
      </w:r>
    </w:p>
    <w:p w14:paraId="1EEDB91C" w14:textId="77777777" w:rsidR="00A55893" w:rsidRPr="005D4241" w:rsidRDefault="00A55893" w:rsidP="00A55893">
      <w:pPr>
        <w:pStyle w:val="ListParagraph"/>
        <w:numPr>
          <w:ilvl w:val="0"/>
          <w:numId w:val="6"/>
        </w:numPr>
        <w:rPr>
          <w:rFonts w:cstheme="minorHAnsi"/>
        </w:rPr>
      </w:pPr>
      <w:r w:rsidRPr="005D4241">
        <w:rPr>
          <w:rFonts w:cstheme="minorHAnsi"/>
        </w:rPr>
        <w:t>facilitates the effective exercise of its functions and the achievement of its aims and objectives.</w:t>
      </w:r>
    </w:p>
    <w:p w14:paraId="20E31D6C" w14:textId="77777777" w:rsidR="00A55893" w:rsidRPr="005D4241" w:rsidRDefault="00A55893" w:rsidP="00A55893">
      <w:pPr>
        <w:pStyle w:val="ListParagraph"/>
        <w:numPr>
          <w:ilvl w:val="0"/>
          <w:numId w:val="6"/>
        </w:numPr>
        <w:rPr>
          <w:rFonts w:cstheme="minorHAnsi"/>
        </w:rPr>
      </w:pPr>
      <w:r w:rsidRPr="005D4241">
        <w:rPr>
          <w:rFonts w:cstheme="minorHAnsi"/>
        </w:rPr>
        <w:t>ensures that the financial and operational management of the authority is effective</w:t>
      </w:r>
    </w:p>
    <w:p w14:paraId="43EC7F31" w14:textId="77777777" w:rsidR="00D63158" w:rsidRPr="005D4241" w:rsidRDefault="00A55893" w:rsidP="00A55893">
      <w:pPr>
        <w:pStyle w:val="ListParagraph"/>
        <w:numPr>
          <w:ilvl w:val="0"/>
          <w:numId w:val="6"/>
        </w:numPr>
        <w:rPr>
          <w:rFonts w:cstheme="minorHAnsi"/>
        </w:rPr>
      </w:pPr>
      <w:r w:rsidRPr="005D4241">
        <w:rPr>
          <w:rFonts w:cstheme="minorHAnsi"/>
        </w:rPr>
        <w:t>includes effective arrangements for the management of risk</w:t>
      </w:r>
    </w:p>
    <w:p w14:paraId="62D8552A" w14:textId="77777777" w:rsidR="00D63158" w:rsidRPr="006E22B4" w:rsidRDefault="00D63158">
      <w:pPr>
        <w:rPr>
          <w:rFonts w:cstheme="minorHAnsi"/>
        </w:rPr>
      </w:pPr>
      <w:r w:rsidRPr="005D4241">
        <w:rPr>
          <w:rFonts w:cstheme="minorHAnsi"/>
        </w:rPr>
        <w:t xml:space="preserve">A relevant authority must undertake an effective internal audit to evaluate the effectiveness of its risk </w:t>
      </w:r>
      <w:r w:rsidRPr="006E22B4">
        <w:rPr>
          <w:rFonts w:cstheme="minorHAnsi"/>
        </w:rPr>
        <w:t xml:space="preserve">management, control and governance processes……” </w:t>
      </w:r>
    </w:p>
    <w:p w14:paraId="50C93439" w14:textId="7D50994F" w:rsidR="00720F0F" w:rsidRPr="005D4241" w:rsidRDefault="00E97D20" w:rsidP="00D63158">
      <w:pPr>
        <w:rPr>
          <w:rFonts w:cstheme="minorHAnsi"/>
        </w:rPr>
      </w:pPr>
      <w:r w:rsidRPr="006E22B4">
        <w:rPr>
          <w:rFonts w:cstheme="minorHAnsi"/>
        </w:rPr>
        <w:t>Rockland St Mary with Hellington</w:t>
      </w:r>
      <w:r w:rsidR="00900BD8" w:rsidRPr="006E22B4">
        <w:rPr>
          <w:rFonts w:cstheme="minorHAnsi"/>
        </w:rPr>
        <w:t xml:space="preserve"> </w:t>
      </w:r>
      <w:r w:rsidR="00D63158" w:rsidRPr="006E22B4">
        <w:rPr>
          <w:rFonts w:cstheme="minorHAnsi"/>
        </w:rPr>
        <w:t>Parish Council has determined that there should be a</w:t>
      </w:r>
      <w:r w:rsidR="00127169">
        <w:rPr>
          <w:rFonts w:cstheme="minorHAnsi"/>
        </w:rPr>
        <w:t xml:space="preserve"> quarterly</w:t>
      </w:r>
      <w:r w:rsidR="00D63158" w:rsidRPr="006E22B4">
        <w:rPr>
          <w:rFonts w:cstheme="minorHAnsi"/>
        </w:rPr>
        <w:t xml:space="preserve"> review of the internal controls</w:t>
      </w:r>
      <w:r w:rsidR="00D63158" w:rsidRPr="005D4241">
        <w:rPr>
          <w:rFonts w:cstheme="minorHAnsi"/>
        </w:rPr>
        <w:t xml:space="preserve"> and that this is carried out by a Councillor</w:t>
      </w:r>
      <w:r w:rsidR="00127169">
        <w:rPr>
          <w:rFonts w:cstheme="minorHAnsi"/>
        </w:rPr>
        <w:t>, with the exception of the Chair,</w:t>
      </w:r>
      <w:r w:rsidR="00D63158" w:rsidRPr="005D4241">
        <w:rPr>
          <w:rFonts w:cstheme="minorHAnsi"/>
        </w:rPr>
        <w:t xml:space="preserve"> in accordance with recommendations. </w:t>
      </w:r>
      <w:r w:rsidR="00A0433B" w:rsidRPr="005D4241">
        <w:rPr>
          <w:rFonts w:cstheme="minorHAnsi"/>
        </w:rPr>
        <w:t xml:space="preserve"> </w:t>
      </w:r>
      <w:r w:rsidR="00D63158" w:rsidRPr="005D4241">
        <w:rPr>
          <w:rFonts w:cstheme="minorHAnsi"/>
        </w:rPr>
        <w:t xml:space="preserve">This will create a written document which is submitted to council for approval and minuted as such. </w:t>
      </w:r>
      <w:r w:rsidR="00A0433B" w:rsidRPr="005D4241">
        <w:rPr>
          <w:rFonts w:cstheme="minorHAnsi"/>
        </w:rPr>
        <w:t xml:space="preserve"> </w:t>
      </w:r>
      <w:r w:rsidR="00D63158" w:rsidRPr="005D4241">
        <w:rPr>
          <w:rFonts w:cstheme="minorHAnsi"/>
        </w:rPr>
        <w:t>This is in addition to the internal and external audit requirements.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65"/>
        <w:gridCol w:w="993"/>
      </w:tblGrid>
      <w:tr w:rsidR="002C7D77" w:rsidRPr="005D4241" w14:paraId="010FA016" w14:textId="77777777" w:rsidTr="002C7D77">
        <w:trPr>
          <w:jc w:val="center"/>
        </w:trPr>
        <w:tc>
          <w:tcPr>
            <w:tcW w:w="5665" w:type="dxa"/>
          </w:tcPr>
          <w:p w14:paraId="51E5482C" w14:textId="75285B73" w:rsidR="002C7D77" w:rsidRPr="005D4241" w:rsidRDefault="002C7D77" w:rsidP="00D63158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Annual</w:t>
            </w:r>
            <w:r w:rsidRPr="005D4241">
              <w:rPr>
                <w:rFonts w:cstheme="minorHAnsi"/>
                <w:b/>
                <w:bCs/>
              </w:rPr>
              <w:t xml:space="preserve"> checks to be carried out</w:t>
            </w:r>
            <w:r w:rsidRPr="005D4241">
              <w:rPr>
                <w:rFonts w:cstheme="minorHAnsi"/>
              </w:rPr>
              <w:t>:</w:t>
            </w:r>
          </w:p>
        </w:tc>
        <w:tc>
          <w:tcPr>
            <w:tcW w:w="993" w:type="dxa"/>
          </w:tcPr>
          <w:p w14:paraId="640E952D" w14:textId="77777777" w:rsidR="002C7D77" w:rsidRPr="005D4241" w:rsidRDefault="002C7D77" w:rsidP="00D63158">
            <w:pPr>
              <w:rPr>
                <w:rFonts w:cstheme="minorHAnsi"/>
                <w:b/>
                <w:bCs/>
              </w:rPr>
            </w:pPr>
            <w:r w:rsidRPr="005D4241">
              <w:rPr>
                <w:rFonts w:cstheme="minorHAnsi"/>
                <w:b/>
                <w:bCs/>
              </w:rPr>
              <w:t>Initials &amp; Date</w:t>
            </w:r>
          </w:p>
        </w:tc>
      </w:tr>
      <w:tr w:rsidR="002C7D77" w:rsidRPr="005D4241" w14:paraId="20920DA2" w14:textId="77777777" w:rsidTr="002C7D77">
        <w:trPr>
          <w:trHeight w:val="127"/>
          <w:jc w:val="center"/>
        </w:trPr>
        <w:tc>
          <w:tcPr>
            <w:tcW w:w="5665" w:type="dxa"/>
          </w:tcPr>
          <w:p w14:paraId="0DD3F447" w14:textId="4B2C3CF9" w:rsidR="002C7D77" w:rsidRPr="005D4241" w:rsidRDefault="002C7D77" w:rsidP="00B85BC5">
            <w:pPr>
              <w:rPr>
                <w:rFonts w:cstheme="minorHAnsi"/>
              </w:rPr>
            </w:pPr>
            <w:r w:rsidRPr="005D4241">
              <w:rPr>
                <w:rFonts w:cstheme="minorHAnsi"/>
              </w:rPr>
              <w:t>Financial &amp; budget statement</w:t>
            </w:r>
          </w:p>
        </w:tc>
        <w:tc>
          <w:tcPr>
            <w:tcW w:w="993" w:type="dxa"/>
          </w:tcPr>
          <w:p w14:paraId="174F12F3" w14:textId="77777777" w:rsidR="002C7D77" w:rsidRPr="005D4241" w:rsidRDefault="002C7D77" w:rsidP="00D63158">
            <w:pPr>
              <w:rPr>
                <w:rFonts w:cstheme="minorHAnsi"/>
              </w:rPr>
            </w:pPr>
          </w:p>
        </w:tc>
      </w:tr>
      <w:tr w:rsidR="002C7D77" w:rsidRPr="005D4241" w14:paraId="0E96BD79" w14:textId="77777777" w:rsidTr="002C7D77">
        <w:trPr>
          <w:trHeight w:val="127"/>
          <w:jc w:val="center"/>
        </w:trPr>
        <w:tc>
          <w:tcPr>
            <w:tcW w:w="5665" w:type="dxa"/>
          </w:tcPr>
          <w:p w14:paraId="1327D2CC" w14:textId="2D86CBC2" w:rsidR="002C7D77" w:rsidRPr="005D4241" w:rsidRDefault="002C7D77" w:rsidP="00A0433B">
            <w:pPr>
              <w:rPr>
                <w:rFonts w:cstheme="minorHAnsi"/>
              </w:rPr>
            </w:pPr>
            <w:r w:rsidRPr="005D4241">
              <w:rPr>
                <w:rFonts w:cstheme="minorHAnsi"/>
              </w:rPr>
              <w:t>Bank reconciliation</w:t>
            </w:r>
          </w:p>
        </w:tc>
        <w:tc>
          <w:tcPr>
            <w:tcW w:w="993" w:type="dxa"/>
          </w:tcPr>
          <w:p w14:paraId="79CE88C3" w14:textId="77777777" w:rsidR="002C7D77" w:rsidRPr="005D4241" w:rsidRDefault="002C7D77" w:rsidP="00D63158">
            <w:pPr>
              <w:rPr>
                <w:rFonts w:cstheme="minorHAnsi"/>
              </w:rPr>
            </w:pPr>
          </w:p>
        </w:tc>
      </w:tr>
      <w:tr w:rsidR="002C7D77" w:rsidRPr="005D4241" w14:paraId="432146D9" w14:textId="77777777" w:rsidTr="002C7D77">
        <w:trPr>
          <w:trHeight w:val="127"/>
          <w:jc w:val="center"/>
        </w:trPr>
        <w:tc>
          <w:tcPr>
            <w:tcW w:w="5665" w:type="dxa"/>
          </w:tcPr>
          <w:p w14:paraId="4CD77735" w14:textId="04181585" w:rsidR="002C7D77" w:rsidRPr="005D4241" w:rsidRDefault="002C7D77" w:rsidP="00B85BC5">
            <w:pPr>
              <w:rPr>
                <w:rFonts w:cstheme="minorHAnsi"/>
              </w:rPr>
            </w:pPr>
            <w:r w:rsidRPr="005D4241">
              <w:rPr>
                <w:rFonts w:cstheme="minorHAnsi"/>
              </w:rPr>
              <w:t>Bank transactions</w:t>
            </w:r>
          </w:p>
        </w:tc>
        <w:tc>
          <w:tcPr>
            <w:tcW w:w="993" w:type="dxa"/>
          </w:tcPr>
          <w:p w14:paraId="0105099E" w14:textId="77777777" w:rsidR="002C7D77" w:rsidRPr="005D4241" w:rsidRDefault="002C7D77" w:rsidP="00D63158">
            <w:pPr>
              <w:rPr>
                <w:rFonts w:cstheme="minorHAnsi"/>
              </w:rPr>
            </w:pPr>
          </w:p>
        </w:tc>
      </w:tr>
      <w:tr w:rsidR="002C7D77" w:rsidRPr="005D4241" w14:paraId="23CAD92B" w14:textId="77777777" w:rsidTr="002C7D77">
        <w:trPr>
          <w:trHeight w:val="127"/>
          <w:jc w:val="center"/>
        </w:trPr>
        <w:tc>
          <w:tcPr>
            <w:tcW w:w="5665" w:type="dxa"/>
          </w:tcPr>
          <w:p w14:paraId="362756DF" w14:textId="5A86A571" w:rsidR="002C7D77" w:rsidRPr="005D4241" w:rsidRDefault="002C7D77" w:rsidP="00B85BC5">
            <w:pPr>
              <w:rPr>
                <w:rFonts w:cstheme="minorHAnsi"/>
              </w:rPr>
            </w:pPr>
            <w:r w:rsidRPr="005D4241">
              <w:rPr>
                <w:rFonts w:cstheme="minorHAnsi"/>
              </w:rPr>
              <w:t>Income &amp; expenditure</w:t>
            </w:r>
          </w:p>
        </w:tc>
        <w:tc>
          <w:tcPr>
            <w:tcW w:w="993" w:type="dxa"/>
          </w:tcPr>
          <w:p w14:paraId="1E3C8C4B" w14:textId="77777777" w:rsidR="002C7D77" w:rsidRPr="005D4241" w:rsidRDefault="002C7D77" w:rsidP="00C87422">
            <w:pPr>
              <w:rPr>
                <w:rFonts w:cstheme="minorHAnsi"/>
              </w:rPr>
            </w:pPr>
          </w:p>
        </w:tc>
      </w:tr>
      <w:tr w:rsidR="002C7D77" w:rsidRPr="005D4241" w14:paraId="2063D0D6" w14:textId="77777777" w:rsidTr="002C7D77">
        <w:trPr>
          <w:jc w:val="center"/>
        </w:trPr>
        <w:tc>
          <w:tcPr>
            <w:tcW w:w="5665" w:type="dxa"/>
          </w:tcPr>
          <w:p w14:paraId="11858300" w14:textId="67EE9AAC" w:rsidR="002C7D77" w:rsidRPr="005D4241" w:rsidRDefault="002C7D77" w:rsidP="00B85BC5">
            <w:pPr>
              <w:rPr>
                <w:rFonts w:cstheme="minorHAnsi"/>
              </w:rPr>
            </w:pPr>
            <w:r w:rsidRPr="005D4241">
              <w:rPr>
                <w:rFonts w:cstheme="minorHAnsi"/>
              </w:rPr>
              <w:t>Payment schedules</w:t>
            </w:r>
          </w:p>
        </w:tc>
        <w:tc>
          <w:tcPr>
            <w:tcW w:w="993" w:type="dxa"/>
          </w:tcPr>
          <w:p w14:paraId="49FF4B99" w14:textId="77777777" w:rsidR="002C7D77" w:rsidRPr="005D4241" w:rsidRDefault="002C7D77" w:rsidP="00C87422">
            <w:pPr>
              <w:rPr>
                <w:rFonts w:cstheme="minorHAnsi"/>
              </w:rPr>
            </w:pPr>
          </w:p>
        </w:tc>
      </w:tr>
      <w:tr w:rsidR="002C7D77" w:rsidRPr="005D4241" w14:paraId="086198B1" w14:textId="77777777" w:rsidTr="002C7D77">
        <w:trPr>
          <w:jc w:val="center"/>
        </w:trPr>
        <w:tc>
          <w:tcPr>
            <w:tcW w:w="5665" w:type="dxa"/>
          </w:tcPr>
          <w:p w14:paraId="71DDB079" w14:textId="6ED8E0CF" w:rsidR="002C7D77" w:rsidRPr="005D4241" w:rsidRDefault="002C7D77" w:rsidP="00B85BC5">
            <w:pPr>
              <w:rPr>
                <w:rFonts w:cstheme="minorHAnsi"/>
              </w:rPr>
            </w:pPr>
            <w:r w:rsidRPr="005D4241">
              <w:rPr>
                <w:rFonts w:cstheme="minorHAnsi"/>
              </w:rPr>
              <w:t>Payments supported by invoice and approval, authorised and minuted</w:t>
            </w:r>
          </w:p>
        </w:tc>
        <w:tc>
          <w:tcPr>
            <w:tcW w:w="993" w:type="dxa"/>
          </w:tcPr>
          <w:p w14:paraId="60C81142" w14:textId="77777777" w:rsidR="002C7D77" w:rsidRPr="005D4241" w:rsidRDefault="002C7D77" w:rsidP="00C87422">
            <w:pPr>
              <w:rPr>
                <w:rFonts w:cstheme="minorHAnsi"/>
              </w:rPr>
            </w:pPr>
          </w:p>
        </w:tc>
      </w:tr>
      <w:tr w:rsidR="002C7D77" w:rsidRPr="005D4241" w14:paraId="48A84312" w14:textId="77777777" w:rsidTr="002C7D77">
        <w:trPr>
          <w:jc w:val="center"/>
        </w:trPr>
        <w:tc>
          <w:tcPr>
            <w:tcW w:w="5665" w:type="dxa"/>
          </w:tcPr>
          <w:p w14:paraId="5370FFB5" w14:textId="34D40171" w:rsidR="002C7D77" w:rsidRPr="005D4241" w:rsidRDefault="002C7D77" w:rsidP="00B85BC5">
            <w:pPr>
              <w:rPr>
                <w:rFonts w:cstheme="minorHAnsi"/>
              </w:rPr>
            </w:pPr>
            <w:r w:rsidRPr="005D4241">
              <w:rPr>
                <w:rFonts w:cstheme="minorHAnsi"/>
              </w:rPr>
              <w:t>Receipts supported, reviewed and minuted</w:t>
            </w:r>
          </w:p>
        </w:tc>
        <w:tc>
          <w:tcPr>
            <w:tcW w:w="993" w:type="dxa"/>
          </w:tcPr>
          <w:p w14:paraId="310EA596" w14:textId="77777777" w:rsidR="002C7D77" w:rsidRPr="005D4241" w:rsidRDefault="002C7D77" w:rsidP="00C87422">
            <w:pPr>
              <w:rPr>
                <w:rFonts w:cstheme="minorHAnsi"/>
              </w:rPr>
            </w:pPr>
          </w:p>
        </w:tc>
      </w:tr>
      <w:tr w:rsidR="002C7D77" w:rsidRPr="005D4241" w14:paraId="02C0C6B9" w14:textId="77777777" w:rsidTr="002C7D77">
        <w:trPr>
          <w:jc w:val="center"/>
        </w:trPr>
        <w:tc>
          <w:tcPr>
            <w:tcW w:w="5665" w:type="dxa"/>
          </w:tcPr>
          <w:p w14:paraId="0230C580" w14:textId="1F650E59" w:rsidR="002C7D77" w:rsidRPr="005D4241" w:rsidRDefault="002C7D77" w:rsidP="00B85BC5">
            <w:pPr>
              <w:rPr>
                <w:rFonts w:cstheme="minorHAnsi"/>
              </w:rPr>
            </w:pPr>
            <w:r w:rsidRPr="005D4241">
              <w:rPr>
                <w:rFonts w:cstheme="minorHAnsi"/>
              </w:rPr>
              <w:t>Up to date Asset Register</w:t>
            </w:r>
          </w:p>
        </w:tc>
        <w:tc>
          <w:tcPr>
            <w:tcW w:w="993" w:type="dxa"/>
          </w:tcPr>
          <w:p w14:paraId="241566B1" w14:textId="77777777" w:rsidR="002C7D77" w:rsidRPr="005D4241" w:rsidRDefault="002C7D77" w:rsidP="00C87422">
            <w:pPr>
              <w:rPr>
                <w:rFonts w:cstheme="minorHAnsi"/>
              </w:rPr>
            </w:pPr>
          </w:p>
        </w:tc>
      </w:tr>
      <w:tr w:rsidR="002C7D77" w:rsidRPr="005D4241" w14:paraId="7A48C3AE" w14:textId="77777777" w:rsidTr="002C7D77">
        <w:trPr>
          <w:jc w:val="center"/>
        </w:trPr>
        <w:tc>
          <w:tcPr>
            <w:tcW w:w="5665" w:type="dxa"/>
          </w:tcPr>
          <w:p w14:paraId="2CCF8F9D" w14:textId="2AB67FB7" w:rsidR="002C7D77" w:rsidRPr="005D4241" w:rsidRDefault="002C7D77" w:rsidP="00B85BC5">
            <w:pPr>
              <w:rPr>
                <w:rFonts w:cstheme="minorHAnsi"/>
              </w:rPr>
            </w:pPr>
            <w:r w:rsidRPr="005D4241">
              <w:rPr>
                <w:rFonts w:cstheme="minorHAnsi"/>
              </w:rPr>
              <w:t>Bank statements</w:t>
            </w:r>
          </w:p>
        </w:tc>
        <w:tc>
          <w:tcPr>
            <w:tcW w:w="993" w:type="dxa"/>
          </w:tcPr>
          <w:p w14:paraId="31C54DCE" w14:textId="77777777" w:rsidR="002C7D77" w:rsidRPr="005D4241" w:rsidRDefault="002C7D77" w:rsidP="00C87422">
            <w:pPr>
              <w:rPr>
                <w:rFonts w:cstheme="minorHAnsi"/>
              </w:rPr>
            </w:pPr>
          </w:p>
        </w:tc>
      </w:tr>
      <w:tr w:rsidR="002C7D77" w:rsidRPr="005D4241" w14:paraId="7906DAEE" w14:textId="77777777" w:rsidTr="002C7D77">
        <w:trPr>
          <w:jc w:val="center"/>
        </w:trPr>
        <w:tc>
          <w:tcPr>
            <w:tcW w:w="5665" w:type="dxa"/>
          </w:tcPr>
          <w:p w14:paraId="7E0D6CAE" w14:textId="1944D5D3" w:rsidR="002C7D77" w:rsidRPr="005D4241" w:rsidRDefault="002C7D77" w:rsidP="00B85BC5">
            <w:pPr>
              <w:rPr>
                <w:rFonts w:cstheme="minorHAnsi"/>
              </w:rPr>
            </w:pPr>
            <w:r w:rsidRPr="005D4241">
              <w:rPr>
                <w:rFonts w:cstheme="minorHAnsi"/>
              </w:rPr>
              <w:t>VAT correctly accounted for</w:t>
            </w:r>
          </w:p>
        </w:tc>
        <w:tc>
          <w:tcPr>
            <w:tcW w:w="993" w:type="dxa"/>
          </w:tcPr>
          <w:p w14:paraId="640F57E1" w14:textId="77777777" w:rsidR="002C7D77" w:rsidRPr="005D4241" w:rsidRDefault="002C7D77" w:rsidP="00C87422">
            <w:pPr>
              <w:rPr>
                <w:rFonts w:cstheme="minorHAnsi"/>
              </w:rPr>
            </w:pPr>
          </w:p>
        </w:tc>
      </w:tr>
      <w:tr w:rsidR="002C7D77" w:rsidRPr="005D4241" w14:paraId="641F93D5" w14:textId="77777777" w:rsidTr="002C7D77">
        <w:trPr>
          <w:jc w:val="center"/>
        </w:trPr>
        <w:tc>
          <w:tcPr>
            <w:tcW w:w="5665" w:type="dxa"/>
          </w:tcPr>
          <w:p w14:paraId="7012BB20" w14:textId="0B5A80BD" w:rsidR="002C7D77" w:rsidRPr="005D4241" w:rsidRDefault="002C7D77" w:rsidP="00B85BC5">
            <w:pPr>
              <w:rPr>
                <w:rFonts w:cstheme="minorHAnsi"/>
              </w:rPr>
            </w:pPr>
            <w:r w:rsidRPr="005D4241">
              <w:rPr>
                <w:rFonts w:cstheme="minorHAnsi"/>
              </w:rPr>
              <w:t>S137 correctly accounted for</w:t>
            </w:r>
          </w:p>
        </w:tc>
        <w:tc>
          <w:tcPr>
            <w:tcW w:w="993" w:type="dxa"/>
          </w:tcPr>
          <w:p w14:paraId="19A19B49" w14:textId="77777777" w:rsidR="002C7D77" w:rsidRPr="005D4241" w:rsidRDefault="002C7D77" w:rsidP="00C87422">
            <w:pPr>
              <w:rPr>
                <w:rFonts w:cstheme="minorHAnsi"/>
              </w:rPr>
            </w:pPr>
          </w:p>
        </w:tc>
      </w:tr>
      <w:tr w:rsidR="002C7D77" w:rsidRPr="005D4241" w14:paraId="0E7A0770" w14:textId="77777777" w:rsidTr="002C7D77">
        <w:trPr>
          <w:jc w:val="center"/>
        </w:trPr>
        <w:tc>
          <w:tcPr>
            <w:tcW w:w="5665" w:type="dxa"/>
          </w:tcPr>
          <w:p w14:paraId="3C3B0BBC" w14:textId="5D267836" w:rsidR="002C7D77" w:rsidRPr="005D4241" w:rsidRDefault="002C7D77" w:rsidP="00B85BC5">
            <w:pPr>
              <w:rPr>
                <w:rFonts w:cstheme="minorHAnsi"/>
              </w:rPr>
            </w:pPr>
            <w:r w:rsidRPr="005D4241">
              <w:rPr>
                <w:rFonts w:cstheme="minorHAnsi"/>
              </w:rPr>
              <w:t>Ensure Precept received is the figure requested from SNC</w:t>
            </w:r>
          </w:p>
        </w:tc>
        <w:tc>
          <w:tcPr>
            <w:tcW w:w="993" w:type="dxa"/>
          </w:tcPr>
          <w:p w14:paraId="403E0C7B" w14:textId="77777777" w:rsidR="002C7D77" w:rsidRPr="005D4241" w:rsidRDefault="002C7D77" w:rsidP="00C87422">
            <w:pPr>
              <w:rPr>
                <w:rFonts w:cstheme="minorHAnsi"/>
              </w:rPr>
            </w:pPr>
          </w:p>
        </w:tc>
      </w:tr>
      <w:tr w:rsidR="002C7D77" w:rsidRPr="005D4241" w14:paraId="58BA864E" w14:textId="77777777" w:rsidTr="002C7D77">
        <w:trPr>
          <w:jc w:val="center"/>
        </w:trPr>
        <w:tc>
          <w:tcPr>
            <w:tcW w:w="5665" w:type="dxa"/>
          </w:tcPr>
          <w:p w14:paraId="032E87CE" w14:textId="63398F04" w:rsidR="002C7D77" w:rsidRPr="005D4241" w:rsidRDefault="002C7D77" w:rsidP="00B85BC5">
            <w:pPr>
              <w:rPr>
                <w:rFonts w:cstheme="minorHAnsi"/>
              </w:rPr>
            </w:pPr>
            <w:r w:rsidRPr="005D4241">
              <w:rPr>
                <w:rFonts w:cstheme="minorHAnsi"/>
              </w:rPr>
              <w:t>Risk assessment &amp; management</w:t>
            </w:r>
          </w:p>
        </w:tc>
        <w:tc>
          <w:tcPr>
            <w:tcW w:w="993" w:type="dxa"/>
          </w:tcPr>
          <w:p w14:paraId="2B1C98D1" w14:textId="77777777" w:rsidR="002C7D77" w:rsidRPr="005D4241" w:rsidRDefault="002C7D77" w:rsidP="00C87422">
            <w:pPr>
              <w:rPr>
                <w:rFonts w:cstheme="minorHAnsi"/>
              </w:rPr>
            </w:pPr>
          </w:p>
        </w:tc>
      </w:tr>
      <w:tr w:rsidR="002C7D77" w:rsidRPr="005D4241" w14:paraId="615F2F26" w14:textId="77777777" w:rsidTr="002C7D77">
        <w:trPr>
          <w:jc w:val="center"/>
        </w:trPr>
        <w:tc>
          <w:tcPr>
            <w:tcW w:w="5665" w:type="dxa"/>
          </w:tcPr>
          <w:p w14:paraId="5F4EA81B" w14:textId="67A94D0A" w:rsidR="002C7D77" w:rsidRPr="005D4241" w:rsidRDefault="002C7D77" w:rsidP="00B85BC5">
            <w:pPr>
              <w:rPr>
                <w:rFonts w:cstheme="minorHAnsi"/>
              </w:rPr>
            </w:pPr>
            <w:r w:rsidRPr="005D4241">
              <w:rPr>
                <w:rFonts w:cstheme="minorHAnsi"/>
              </w:rPr>
              <w:t>Minutes properly numbered and in minute book</w:t>
            </w:r>
          </w:p>
        </w:tc>
        <w:tc>
          <w:tcPr>
            <w:tcW w:w="993" w:type="dxa"/>
          </w:tcPr>
          <w:p w14:paraId="67940DB7" w14:textId="77777777" w:rsidR="002C7D77" w:rsidRPr="005D4241" w:rsidRDefault="002C7D77" w:rsidP="00A0433B">
            <w:pPr>
              <w:rPr>
                <w:rFonts w:cstheme="minorHAnsi"/>
              </w:rPr>
            </w:pPr>
          </w:p>
        </w:tc>
      </w:tr>
      <w:tr w:rsidR="002C7D77" w:rsidRPr="005D4241" w14:paraId="0C4F7D38" w14:textId="77777777" w:rsidTr="002C7D77">
        <w:trPr>
          <w:jc w:val="center"/>
        </w:trPr>
        <w:tc>
          <w:tcPr>
            <w:tcW w:w="5665" w:type="dxa"/>
          </w:tcPr>
          <w:p w14:paraId="004B5F91" w14:textId="080EADF3" w:rsidR="002C7D77" w:rsidRPr="005D4241" w:rsidRDefault="002C7D77" w:rsidP="00B85BC5">
            <w:pPr>
              <w:rPr>
                <w:rFonts w:cstheme="minorHAnsi"/>
              </w:rPr>
            </w:pPr>
            <w:r w:rsidRPr="005D4241">
              <w:rPr>
                <w:rFonts w:cstheme="minorHAnsi"/>
              </w:rPr>
              <w:t>Contract of Employment for staff</w:t>
            </w:r>
          </w:p>
        </w:tc>
        <w:tc>
          <w:tcPr>
            <w:tcW w:w="993" w:type="dxa"/>
          </w:tcPr>
          <w:p w14:paraId="669E011C" w14:textId="77777777" w:rsidR="002C7D77" w:rsidRPr="005D4241" w:rsidRDefault="002C7D77" w:rsidP="00A0433B">
            <w:pPr>
              <w:rPr>
                <w:rFonts w:cstheme="minorHAnsi"/>
              </w:rPr>
            </w:pPr>
          </w:p>
        </w:tc>
      </w:tr>
      <w:tr w:rsidR="002C7D77" w:rsidRPr="005D4241" w14:paraId="598313C4" w14:textId="77777777" w:rsidTr="002C7D77">
        <w:trPr>
          <w:jc w:val="center"/>
        </w:trPr>
        <w:tc>
          <w:tcPr>
            <w:tcW w:w="5665" w:type="dxa"/>
          </w:tcPr>
          <w:p w14:paraId="319E16B1" w14:textId="71F042CE" w:rsidR="002C7D77" w:rsidRPr="005D4241" w:rsidRDefault="002C7D77" w:rsidP="00B85BC5">
            <w:pPr>
              <w:rPr>
                <w:rFonts w:cstheme="minorHAnsi"/>
              </w:rPr>
            </w:pPr>
            <w:r w:rsidRPr="005D4241">
              <w:rPr>
                <w:rFonts w:cstheme="minorHAnsi"/>
              </w:rPr>
              <w:t>Adequacy of insurance</w:t>
            </w:r>
          </w:p>
        </w:tc>
        <w:tc>
          <w:tcPr>
            <w:tcW w:w="993" w:type="dxa"/>
          </w:tcPr>
          <w:p w14:paraId="18D95D78" w14:textId="77777777" w:rsidR="002C7D77" w:rsidRPr="005D4241" w:rsidRDefault="002C7D77" w:rsidP="00A0433B">
            <w:pPr>
              <w:rPr>
                <w:rFonts w:cstheme="minorHAnsi"/>
              </w:rPr>
            </w:pPr>
          </w:p>
        </w:tc>
      </w:tr>
    </w:tbl>
    <w:p w14:paraId="7A83B85E" w14:textId="77777777" w:rsidR="00E65317" w:rsidRPr="005D4241" w:rsidRDefault="00E65317" w:rsidP="00EB458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969"/>
        <w:gridCol w:w="2552"/>
        <w:gridCol w:w="1525"/>
      </w:tblGrid>
      <w:tr w:rsidR="0075202D" w:rsidRPr="005D4241" w14:paraId="2F8A0EE7" w14:textId="77777777" w:rsidTr="0075202D">
        <w:tc>
          <w:tcPr>
            <w:tcW w:w="1696" w:type="dxa"/>
          </w:tcPr>
          <w:p w14:paraId="2A44EE0D" w14:textId="77777777" w:rsidR="0075202D" w:rsidRPr="005D4241" w:rsidRDefault="0075202D" w:rsidP="00EB4587">
            <w:pPr>
              <w:rPr>
                <w:rFonts w:cstheme="minorHAnsi"/>
                <w:b/>
                <w:bCs/>
              </w:rPr>
            </w:pPr>
            <w:r w:rsidRPr="005D4241">
              <w:rPr>
                <w:rFonts w:cstheme="minorHAnsi"/>
                <w:b/>
                <w:bCs/>
              </w:rPr>
              <w:t>DATE</w:t>
            </w:r>
          </w:p>
        </w:tc>
        <w:tc>
          <w:tcPr>
            <w:tcW w:w="3969" w:type="dxa"/>
          </w:tcPr>
          <w:p w14:paraId="316D44F6" w14:textId="77777777" w:rsidR="0075202D" w:rsidRPr="005D4241" w:rsidRDefault="0075202D" w:rsidP="00EB4587">
            <w:pPr>
              <w:rPr>
                <w:rFonts w:cstheme="minorHAnsi"/>
                <w:b/>
                <w:bCs/>
              </w:rPr>
            </w:pPr>
            <w:r w:rsidRPr="005D4241">
              <w:rPr>
                <w:rFonts w:cstheme="minorHAnsi"/>
                <w:b/>
                <w:bCs/>
              </w:rPr>
              <w:t>CARRIED OUT BY</w:t>
            </w:r>
          </w:p>
        </w:tc>
        <w:tc>
          <w:tcPr>
            <w:tcW w:w="2552" w:type="dxa"/>
          </w:tcPr>
          <w:p w14:paraId="47FB5BD9" w14:textId="77777777" w:rsidR="0075202D" w:rsidRPr="005D4241" w:rsidRDefault="0075202D" w:rsidP="00EB4587">
            <w:pPr>
              <w:rPr>
                <w:rFonts w:cstheme="minorHAnsi"/>
                <w:b/>
                <w:bCs/>
              </w:rPr>
            </w:pPr>
            <w:r w:rsidRPr="005D4241">
              <w:rPr>
                <w:rFonts w:cstheme="minorHAnsi"/>
                <w:b/>
                <w:bCs/>
              </w:rPr>
              <w:t>CLERK/RFO</w:t>
            </w:r>
          </w:p>
        </w:tc>
        <w:tc>
          <w:tcPr>
            <w:tcW w:w="1525" w:type="dxa"/>
          </w:tcPr>
          <w:p w14:paraId="10FF5C71" w14:textId="77777777" w:rsidR="0075202D" w:rsidRPr="005D4241" w:rsidRDefault="0075202D" w:rsidP="00EB4587">
            <w:pPr>
              <w:rPr>
                <w:rFonts w:cstheme="minorHAnsi"/>
                <w:b/>
                <w:bCs/>
              </w:rPr>
            </w:pPr>
            <w:r w:rsidRPr="005D4241">
              <w:rPr>
                <w:rFonts w:cstheme="minorHAnsi"/>
                <w:b/>
                <w:bCs/>
              </w:rPr>
              <w:t>MINUTE NO.</w:t>
            </w:r>
          </w:p>
        </w:tc>
      </w:tr>
      <w:tr w:rsidR="0075202D" w:rsidRPr="005D4241" w14:paraId="03A6E435" w14:textId="77777777" w:rsidTr="0075202D">
        <w:tc>
          <w:tcPr>
            <w:tcW w:w="1696" w:type="dxa"/>
          </w:tcPr>
          <w:p w14:paraId="370CB153" w14:textId="77777777" w:rsidR="0075202D" w:rsidRPr="005D4241" w:rsidRDefault="0075202D" w:rsidP="00EB4587">
            <w:pPr>
              <w:rPr>
                <w:rFonts w:cstheme="minorHAnsi"/>
              </w:rPr>
            </w:pPr>
          </w:p>
        </w:tc>
        <w:tc>
          <w:tcPr>
            <w:tcW w:w="3969" w:type="dxa"/>
          </w:tcPr>
          <w:p w14:paraId="7CFB8D3F" w14:textId="77777777" w:rsidR="0075202D" w:rsidRPr="005D4241" w:rsidRDefault="0075202D" w:rsidP="00EB4587">
            <w:pPr>
              <w:rPr>
                <w:rFonts w:cstheme="minorHAnsi"/>
              </w:rPr>
            </w:pPr>
          </w:p>
        </w:tc>
        <w:tc>
          <w:tcPr>
            <w:tcW w:w="2552" w:type="dxa"/>
          </w:tcPr>
          <w:p w14:paraId="5966B0C2" w14:textId="77777777" w:rsidR="0075202D" w:rsidRPr="005D4241" w:rsidRDefault="0075202D" w:rsidP="00EB4587">
            <w:pPr>
              <w:rPr>
                <w:rFonts w:cstheme="minorHAnsi"/>
              </w:rPr>
            </w:pPr>
          </w:p>
        </w:tc>
        <w:tc>
          <w:tcPr>
            <w:tcW w:w="1525" w:type="dxa"/>
          </w:tcPr>
          <w:p w14:paraId="5397DA84" w14:textId="77777777" w:rsidR="0075202D" w:rsidRPr="005D4241" w:rsidRDefault="0075202D" w:rsidP="00EB4587">
            <w:pPr>
              <w:rPr>
                <w:rFonts w:cstheme="minorHAnsi"/>
              </w:rPr>
            </w:pPr>
          </w:p>
        </w:tc>
      </w:tr>
    </w:tbl>
    <w:p w14:paraId="1B98BF19" w14:textId="39E80913" w:rsidR="00B85BC5" w:rsidRDefault="00B85BC5">
      <w:pPr>
        <w:rPr>
          <w:rFonts w:cstheme="minorHAnsi"/>
        </w:rPr>
      </w:pPr>
    </w:p>
    <w:p w14:paraId="490DB1CE" w14:textId="77777777" w:rsidR="0075202D" w:rsidRPr="005D4241" w:rsidRDefault="002C0B35" w:rsidP="00EB4587">
      <w:pPr>
        <w:rPr>
          <w:rFonts w:cstheme="minorHAnsi"/>
        </w:rPr>
      </w:pPr>
      <w:r w:rsidRPr="005D4241">
        <w:rPr>
          <w:rFonts w:cstheme="minorHAnsi"/>
        </w:rPr>
        <w:t>Additional comments:</w:t>
      </w:r>
    </w:p>
    <w:sectPr w:rsidR="0075202D" w:rsidRPr="005D4241" w:rsidSect="007A1AB8">
      <w:footerReference w:type="default" r:id="rId8"/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B5237" w14:textId="77777777" w:rsidR="00D44218" w:rsidRDefault="00D44218" w:rsidP="00BC20BB">
      <w:pPr>
        <w:spacing w:after="0" w:line="240" w:lineRule="auto"/>
      </w:pPr>
      <w:r>
        <w:separator/>
      </w:r>
    </w:p>
  </w:endnote>
  <w:endnote w:type="continuationSeparator" w:id="0">
    <w:p w14:paraId="444FACAB" w14:textId="77777777" w:rsidR="00D44218" w:rsidRDefault="00D44218" w:rsidP="00BC2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  <w:sz w:val="18"/>
        <w:szCs w:val="18"/>
      </w:rPr>
      <w:id w:val="1960534284"/>
      <w:docPartObj>
        <w:docPartGallery w:val="Page Numbers (Bottom of Page)"/>
        <w:docPartUnique/>
      </w:docPartObj>
    </w:sdtPr>
    <w:sdtContent>
      <w:sdt>
        <w:sdtPr>
          <w:rPr>
            <w:rFonts w:cstheme="minorHAnsi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E6FB161" w14:textId="77777777" w:rsidR="00DF27D9" w:rsidRPr="007F4D72" w:rsidRDefault="00DF27D9" w:rsidP="00720F0F">
            <w:pPr>
              <w:pStyle w:val="Footer"/>
              <w:jc w:val="right"/>
              <w:rPr>
                <w:rFonts w:cstheme="minorHAnsi"/>
                <w:sz w:val="18"/>
                <w:szCs w:val="18"/>
              </w:rPr>
            </w:pPr>
            <w:r w:rsidRPr="007F4D72">
              <w:rPr>
                <w:rFonts w:cstheme="minorHAnsi"/>
              </w:rPr>
              <w:t xml:space="preserve">Page </w:t>
            </w:r>
            <w:r w:rsidR="00F1247E" w:rsidRPr="007F4D72">
              <w:rPr>
                <w:rFonts w:cstheme="minorHAnsi"/>
                <w:b/>
                <w:bCs/>
              </w:rPr>
              <w:fldChar w:fldCharType="begin"/>
            </w:r>
            <w:r w:rsidRPr="007F4D72">
              <w:rPr>
                <w:rFonts w:cstheme="minorHAnsi"/>
                <w:b/>
                <w:bCs/>
              </w:rPr>
              <w:instrText xml:space="preserve"> PAGE </w:instrText>
            </w:r>
            <w:r w:rsidR="00F1247E" w:rsidRPr="007F4D72">
              <w:rPr>
                <w:rFonts w:cstheme="minorHAnsi"/>
                <w:b/>
                <w:bCs/>
              </w:rPr>
              <w:fldChar w:fldCharType="separate"/>
            </w:r>
            <w:r w:rsidR="00913335" w:rsidRPr="007F4D72">
              <w:rPr>
                <w:rFonts w:cstheme="minorHAnsi"/>
                <w:b/>
                <w:bCs/>
                <w:noProof/>
              </w:rPr>
              <w:t>2</w:t>
            </w:r>
            <w:r w:rsidR="00F1247E" w:rsidRPr="007F4D72">
              <w:rPr>
                <w:rFonts w:cstheme="minorHAnsi"/>
                <w:b/>
                <w:bCs/>
              </w:rPr>
              <w:fldChar w:fldCharType="end"/>
            </w:r>
            <w:r w:rsidRPr="007F4D72">
              <w:rPr>
                <w:rFonts w:cstheme="minorHAnsi"/>
              </w:rPr>
              <w:t xml:space="preserve"> of </w:t>
            </w:r>
            <w:r w:rsidR="00F1247E" w:rsidRPr="007F4D72">
              <w:rPr>
                <w:rFonts w:cstheme="minorHAnsi"/>
                <w:b/>
                <w:bCs/>
              </w:rPr>
              <w:fldChar w:fldCharType="begin"/>
            </w:r>
            <w:r w:rsidRPr="007F4D72">
              <w:rPr>
                <w:rFonts w:cstheme="minorHAnsi"/>
                <w:b/>
                <w:bCs/>
              </w:rPr>
              <w:instrText xml:space="preserve"> NUMPAGES  </w:instrText>
            </w:r>
            <w:r w:rsidR="00F1247E" w:rsidRPr="007F4D72">
              <w:rPr>
                <w:rFonts w:cstheme="minorHAnsi"/>
                <w:b/>
                <w:bCs/>
              </w:rPr>
              <w:fldChar w:fldCharType="separate"/>
            </w:r>
            <w:r w:rsidR="00913335" w:rsidRPr="007F4D72">
              <w:rPr>
                <w:rFonts w:cstheme="minorHAnsi"/>
                <w:b/>
                <w:bCs/>
                <w:noProof/>
              </w:rPr>
              <w:t>2</w:t>
            </w:r>
            <w:r w:rsidR="00F1247E" w:rsidRPr="007F4D72">
              <w:rPr>
                <w:rFonts w:cstheme="minorHAnsi"/>
                <w:b/>
                <w:bCs/>
              </w:rPr>
              <w:fldChar w:fldCharType="end"/>
            </w:r>
            <w:r w:rsidR="00720F0F" w:rsidRPr="007F4D72">
              <w:rPr>
                <w:rFonts w:cstheme="minorHAnsi"/>
                <w:b/>
                <w:bCs/>
              </w:rPr>
              <w:t xml:space="preserve"> </w:t>
            </w:r>
          </w:p>
        </w:sdtContent>
      </w:sdt>
    </w:sdtContent>
  </w:sdt>
  <w:p w14:paraId="4DF4D444" w14:textId="77777777" w:rsidR="00DF27D9" w:rsidRPr="00C87422" w:rsidRDefault="00DF27D9" w:rsidP="00C874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D2521" w14:textId="77777777" w:rsidR="00D44218" w:rsidRDefault="00D44218" w:rsidP="00BC20BB">
      <w:pPr>
        <w:spacing w:after="0" w:line="240" w:lineRule="auto"/>
      </w:pPr>
      <w:r>
        <w:separator/>
      </w:r>
    </w:p>
  </w:footnote>
  <w:footnote w:type="continuationSeparator" w:id="0">
    <w:p w14:paraId="3E0148C4" w14:textId="77777777" w:rsidR="00D44218" w:rsidRDefault="00D44218" w:rsidP="00BC20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7A3F"/>
    <w:multiLevelType w:val="hybridMultilevel"/>
    <w:tmpl w:val="4968997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04BC1"/>
    <w:multiLevelType w:val="hybridMultilevel"/>
    <w:tmpl w:val="C2FCBAD2"/>
    <w:lvl w:ilvl="0" w:tplc="9C92F8D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47BAB"/>
    <w:multiLevelType w:val="hybridMultilevel"/>
    <w:tmpl w:val="C7AE06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807DF"/>
    <w:multiLevelType w:val="hybridMultilevel"/>
    <w:tmpl w:val="6ED2F59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FB78B1"/>
    <w:multiLevelType w:val="hybridMultilevel"/>
    <w:tmpl w:val="E5CC4146"/>
    <w:lvl w:ilvl="0" w:tplc="99FCE5F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3571C8"/>
    <w:multiLevelType w:val="hybridMultilevel"/>
    <w:tmpl w:val="B6F43672"/>
    <w:lvl w:ilvl="0" w:tplc="FBFA330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2725297">
    <w:abstractNumId w:val="4"/>
  </w:num>
  <w:num w:numId="2" w16cid:durableId="232468126">
    <w:abstractNumId w:val="2"/>
  </w:num>
  <w:num w:numId="3" w16cid:durableId="946079400">
    <w:abstractNumId w:val="5"/>
  </w:num>
  <w:num w:numId="4" w16cid:durableId="589780929">
    <w:abstractNumId w:val="1"/>
  </w:num>
  <w:num w:numId="5" w16cid:durableId="828398376">
    <w:abstractNumId w:val="3"/>
  </w:num>
  <w:num w:numId="6" w16cid:durableId="1688023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158"/>
    <w:rsid w:val="00063AF7"/>
    <w:rsid w:val="000F1411"/>
    <w:rsid w:val="000F1C05"/>
    <w:rsid w:val="001213B9"/>
    <w:rsid w:val="00127169"/>
    <w:rsid w:val="00146884"/>
    <w:rsid w:val="00235211"/>
    <w:rsid w:val="00242E4C"/>
    <w:rsid w:val="002C0B35"/>
    <w:rsid w:val="002C7D77"/>
    <w:rsid w:val="002D6154"/>
    <w:rsid w:val="003139BE"/>
    <w:rsid w:val="0032630C"/>
    <w:rsid w:val="00331C29"/>
    <w:rsid w:val="003645D8"/>
    <w:rsid w:val="00377AAB"/>
    <w:rsid w:val="0039278F"/>
    <w:rsid w:val="003E49F1"/>
    <w:rsid w:val="003F4987"/>
    <w:rsid w:val="00425ED6"/>
    <w:rsid w:val="004B5D5A"/>
    <w:rsid w:val="00511BE8"/>
    <w:rsid w:val="00582981"/>
    <w:rsid w:val="005D4241"/>
    <w:rsid w:val="005E3621"/>
    <w:rsid w:val="00623201"/>
    <w:rsid w:val="006511C9"/>
    <w:rsid w:val="00685C1E"/>
    <w:rsid w:val="006E22B4"/>
    <w:rsid w:val="006E430E"/>
    <w:rsid w:val="00717FD5"/>
    <w:rsid w:val="00720F0F"/>
    <w:rsid w:val="00745BCB"/>
    <w:rsid w:val="0075202D"/>
    <w:rsid w:val="00764C08"/>
    <w:rsid w:val="00773478"/>
    <w:rsid w:val="007A1AB8"/>
    <w:rsid w:val="007F4D72"/>
    <w:rsid w:val="00883FA0"/>
    <w:rsid w:val="008B1C33"/>
    <w:rsid w:val="00900BD8"/>
    <w:rsid w:val="00913335"/>
    <w:rsid w:val="00927CDA"/>
    <w:rsid w:val="009F3479"/>
    <w:rsid w:val="00A0433B"/>
    <w:rsid w:val="00A3159B"/>
    <w:rsid w:val="00A55893"/>
    <w:rsid w:val="00A746E3"/>
    <w:rsid w:val="00A97D00"/>
    <w:rsid w:val="00AB0996"/>
    <w:rsid w:val="00B85BC5"/>
    <w:rsid w:val="00BC20BB"/>
    <w:rsid w:val="00BD488B"/>
    <w:rsid w:val="00C45662"/>
    <w:rsid w:val="00C45FCF"/>
    <w:rsid w:val="00C87422"/>
    <w:rsid w:val="00CC62AF"/>
    <w:rsid w:val="00D44218"/>
    <w:rsid w:val="00D6101F"/>
    <w:rsid w:val="00D63158"/>
    <w:rsid w:val="00DE65DB"/>
    <w:rsid w:val="00DF27D9"/>
    <w:rsid w:val="00E65317"/>
    <w:rsid w:val="00E925D5"/>
    <w:rsid w:val="00E97D20"/>
    <w:rsid w:val="00EA7B68"/>
    <w:rsid w:val="00EB1E7F"/>
    <w:rsid w:val="00EB4587"/>
    <w:rsid w:val="00EB4CC4"/>
    <w:rsid w:val="00EE4B4D"/>
    <w:rsid w:val="00F1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9202E9"/>
  <w15:docId w15:val="{FEA81461-2468-4F0B-9D7B-74B839148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4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2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20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0BB"/>
  </w:style>
  <w:style w:type="paragraph" w:styleId="Footer">
    <w:name w:val="footer"/>
    <w:basedOn w:val="Normal"/>
    <w:link w:val="FooterChar"/>
    <w:uiPriority w:val="99"/>
    <w:unhideWhenUsed/>
    <w:rsid w:val="00BC20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0BB"/>
  </w:style>
  <w:style w:type="paragraph" w:styleId="ListParagraph">
    <w:name w:val="List Paragraph"/>
    <w:basedOn w:val="Normal"/>
    <w:uiPriority w:val="34"/>
    <w:qFormat/>
    <w:rsid w:val="00BC20B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F27D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27D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27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1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786AC-3B1D-4731-8E2B-A026C2086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Petersen</dc:creator>
  <cp:keywords/>
  <dc:description/>
  <cp:lastModifiedBy>Charlotte Rust Parish Clerk</cp:lastModifiedBy>
  <cp:revision>4</cp:revision>
  <cp:lastPrinted>2024-06-07T09:19:00Z</cp:lastPrinted>
  <dcterms:created xsi:type="dcterms:W3CDTF">2025-03-18T13:54:00Z</dcterms:created>
  <dcterms:modified xsi:type="dcterms:W3CDTF">2025-05-15T15:58:00Z</dcterms:modified>
</cp:coreProperties>
</file>