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48355C32"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F57799">
        <w:rPr>
          <w:rFonts w:cstheme="minorHAnsi"/>
          <w:sz w:val="24"/>
          <w:szCs w:val="24"/>
        </w:rPr>
        <w:t>4</w:t>
      </w:r>
      <w:r w:rsidR="00F57799" w:rsidRPr="00F57799">
        <w:rPr>
          <w:rFonts w:cstheme="minorHAnsi"/>
          <w:sz w:val="24"/>
          <w:szCs w:val="24"/>
          <w:vertAlign w:val="superscript"/>
        </w:rPr>
        <w:t>th</w:t>
      </w:r>
      <w:r w:rsidR="00F57799">
        <w:rPr>
          <w:rFonts w:cstheme="minorHAnsi"/>
          <w:sz w:val="24"/>
          <w:szCs w:val="24"/>
        </w:rPr>
        <w:t xml:space="preserve"> June</w:t>
      </w:r>
      <w:r w:rsidR="00E67CC3">
        <w:rPr>
          <w:rFonts w:cstheme="minorHAnsi"/>
          <w:sz w:val="24"/>
          <w:szCs w:val="24"/>
        </w:rPr>
        <w:t xml:space="preserve"> </w:t>
      </w:r>
      <w:r w:rsidR="000B182D">
        <w:rPr>
          <w:rFonts w:cstheme="minorHAnsi"/>
          <w:sz w:val="24"/>
          <w:szCs w:val="24"/>
        </w:rPr>
        <w:t>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55FC8969"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F57799">
        <w:rPr>
          <w:rFonts w:cstheme="minorHAnsi"/>
          <w:sz w:val="24"/>
          <w:szCs w:val="24"/>
        </w:rPr>
        <w:t>7</w:t>
      </w:r>
      <w:r w:rsidR="00F57799" w:rsidRPr="00F57799">
        <w:rPr>
          <w:rFonts w:cstheme="minorHAnsi"/>
          <w:sz w:val="24"/>
          <w:szCs w:val="24"/>
          <w:vertAlign w:val="superscript"/>
        </w:rPr>
        <w:t>th</w:t>
      </w:r>
      <w:r w:rsidR="00F57799">
        <w:rPr>
          <w:rFonts w:cstheme="minorHAnsi"/>
          <w:sz w:val="24"/>
          <w:szCs w:val="24"/>
        </w:rPr>
        <w:t xml:space="preserve"> May 2025</w:t>
      </w:r>
    </w:p>
    <w:p w14:paraId="1C654CF8" w14:textId="0EF6B529"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F57799">
        <w:rPr>
          <w:rFonts w:cstheme="minorHAnsi"/>
          <w:sz w:val="24"/>
          <w:szCs w:val="24"/>
        </w:rPr>
        <w:t>May’s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1242D8C7"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00A37DBF" w14:textId="559C7B29" w:rsidR="00D4385A" w:rsidRDefault="00D4385A" w:rsidP="00D4385A">
      <w:pPr>
        <w:pStyle w:val="ListParagraph"/>
        <w:numPr>
          <w:ilvl w:val="2"/>
          <w:numId w:val="2"/>
        </w:numPr>
        <w:rPr>
          <w:rFonts w:cstheme="minorHAnsi"/>
          <w:sz w:val="24"/>
          <w:szCs w:val="24"/>
        </w:rPr>
      </w:pPr>
      <w:r>
        <w:rPr>
          <w:rFonts w:cstheme="minorHAnsi"/>
          <w:sz w:val="24"/>
          <w:szCs w:val="24"/>
        </w:rPr>
        <w:t>Blackho</w:t>
      </w:r>
      <w:r w:rsidR="00A57E7A">
        <w:rPr>
          <w:rFonts w:cstheme="minorHAnsi"/>
          <w:sz w:val="24"/>
          <w:szCs w:val="24"/>
        </w:rPr>
        <w:t>rse Dyke project update.</w:t>
      </w:r>
      <w:r w:rsidR="006757EC">
        <w:rPr>
          <w:rFonts w:cstheme="minorHAnsi"/>
          <w:sz w:val="24"/>
          <w:szCs w:val="24"/>
        </w:rPr>
        <w:t xml:space="preserve"> </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34E98C12" w14:textId="37E32CD4" w:rsidR="00560313" w:rsidRPr="00E30FE7" w:rsidRDefault="004C341F" w:rsidP="00D21752">
      <w:pPr>
        <w:pStyle w:val="ListParagraph"/>
        <w:numPr>
          <w:ilvl w:val="1"/>
          <w:numId w:val="2"/>
        </w:numPr>
        <w:rPr>
          <w:rFonts w:cstheme="minorHAnsi"/>
          <w:sz w:val="24"/>
          <w:szCs w:val="24"/>
        </w:rPr>
      </w:pPr>
      <w:r w:rsidRPr="00E30FE7">
        <w:rPr>
          <w:rFonts w:cstheme="minorHAnsi"/>
          <w:sz w:val="24"/>
          <w:szCs w:val="24"/>
        </w:rPr>
        <w:t>Councillor Rogers – Bird Hide.</w:t>
      </w:r>
    </w:p>
    <w:p w14:paraId="62262B55" w14:textId="48ED5A59" w:rsidR="00665D58" w:rsidRPr="00665D58" w:rsidRDefault="004E404A" w:rsidP="00665D58">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6FF9F3C8" w14:textId="01F2FED0" w:rsidR="00665D58" w:rsidRDefault="00665D58" w:rsidP="00665D58">
      <w:pPr>
        <w:pStyle w:val="ListParagraph"/>
        <w:numPr>
          <w:ilvl w:val="0"/>
          <w:numId w:val="2"/>
        </w:numPr>
        <w:rPr>
          <w:rFonts w:cstheme="minorHAnsi"/>
          <w:b/>
          <w:bCs/>
          <w:sz w:val="24"/>
          <w:szCs w:val="24"/>
        </w:rPr>
      </w:pPr>
      <w:r>
        <w:rPr>
          <w:rFonts w:cstheme="minorHAnsi"/>
          <w:b/>
          <w:bCs/>
          <w:sz w:val="24"/>
          <w:szCs w:val="24"/>
        </w:rPr>
        <w:t>AGAR 2024/25:</w:t>
      </w:r>
    </w:p>
    <w:p w14:paraId="630A2FAC" w14:textId="6D982C93" w:rsidR="00665D58" w:rsidRPr="00F47FD4" w:rsidRDefault="00665D58" w:rsidP="00665D58">
      <w:pPr>
        <w:pStyle w:val="ListParagraph"/>
        <w:numPr>
          <w:ilvl w:val="1"/>
          <w:numId w:val="2"/>
        </w:numPr>
        <w:rPr>
          <w:rFonts w:cstheme="minorHAnsi"/>
          <w:b/>
          <w:bCs/>
          <w:sz w:val="24"/>
          <w:szCs w:val="24"/>
        </w:rPr>
      </w:pPr>
      <w:r>
        <w:rPr>
          <w:rFonts w:cstheme="minorHAnsi"/>
          <w:sz w:val="24"/>
          <w:szCs w:val="24"/>
        </w:rPr>
        <w:t>To receive and consider the Internal Auditor’s report for year ending 31</w:t>
      </w:r>
      <w:r w:rsidRPr="00F47FD4">
        <w:rPr>
          <w:rFonts w:cstheme="minorHAnsi"/>
          <w:sz w:val="24"/>
          <w:szCs w:val="24"/>
          <w:vertAlign w:val="superscript"/>
        </w:rPr>
        <w:t>st</w:t>
      </w:r>
      <w:r>
        <w:rPr>
          <w:rFonts w:cstheme="minorHAnsi"/>
          <w:sz w:val="24"/>
          <w:szCs w:val="24"/>
        </w:rPr>
        <w:t xml:space="preserve"> March 2025.</w:t>
      </w:r>
    </w:p>
    <w:p w14:paraId="0FC3A419" w14:textId="77777777" w:rsidR="00665D58" w:rsidRPr="00AB2107" w:rsidRDefault="00665D58" w:rsidP="00665D58">
      <w:pPr>
        <w:pStyle w:val="ListParagraph"/>
        <w:numPr>
          <w:ilvl w:val="1"/>
          <w:numId w:val="2"/>
        </w:numPr>
        <w:rPr>
          <w:rFonts w:cstheme="minorHAnsi"/>
          <w:b/>
          <w:bCs/>
          <w:sz w:val="24"/>
          <w:szCs w:val="24"/>
        </w:rPr>
      </w:pPr>
      <w:r>
        <w:rPr>
          <w:rFonts w:cstheme="minorHAnsi"/>
          <w:sz w:val="24"/>
          <w:szCs w:val="24"/>
        </w:rPr>
        <w:t>To consider the assertions on, and complete, the Annual Governance Statement and to authorise the Clerk and Chair to sign.</w:t>
      </w:r>
    </w:p>
    <w:p w14:paraId="5F7B18FD" w14:textId="77777777" w:rsidR="00665D58" w:rsidRPr="00477FD4" w:rsidRDefault="00665D58" w:rsidP="00665D58">
      <w:pPr>
        <w:pStyle w:val="ListParagraph"/>
        <w:numPr>
          <w:ilvl w:val="1"/>
          <w:numId w:val="2"/>
        </w:numPr>
        <w:rPr>
          <w:rFonts w:cstheme="minorHAnsi"/>
          <w:b/>
          <w:bCs/>
          <w:sz w:val="24"/>
          <w:szCs w:val="24"/>
        </w:rPr>
      </w:pPr>
      <w:r>
        <w:rPr>
          <w:rFonts w:cstheme="minorHAnsi"/>
          <w:sz w:val="24"/>
          <w:szCs w:val="24"/>
        </w:rPr>
        <w:t>To consider and approve the Accounting Statements and to authorise the Chair to sign.</w:t>
      </w:r>
    </w:p>
    <w:p w14:paraId="7CA98AF4" w14:textId="4065F883" w:rsidR="00665D58" w:rsidRDefault="00665D58" w:rsidP="005A7FF4">
      <w:pPr>
        <w:pStyle w:val="ListParagraph"/>
        <w:numPr>
          <w:ilvl w:val="0"/>
          <w:numId w:val="2"/>
        </w:numPr>
        <w:rPr>
          <w:rFonts w:cstheme="minorHAnsi"/>
          <w:sz w:val="24"/>
          <w:szCs w:val="24"/>
        </w:rPr>
      </w:pPr>
      <w:r w:rsidRPr="00665D58">
        <w:rPr>
          <w:rFonts w:cstheme="minorHAnsi"/>
          <w:sz w:val="24"/>
          <w:szCs w:val="24"/>
        </w:rPr>
        <w:t>To approve the Internal Control Check October – December 2024; Councillor Harkin to lead.</w:t>
      </w:r>
    </w:p>
    <w:p w14:paraId="1A112974" w14:textId="6704BBCF" w:rsidR="00360F28" w:rsidRPr="00665D58" w:rsidRDefault="00360F28" w:rsidP="005A7FF4">
      <w:pPr>
        <w:pStyle w:val="ListParagraph"/>
        <w:numPr>
          <w:ilvl w:val="0"/>
          <w:numId w:val="2"/>
        </w:numPr>
        <w:rPr>
          <w:rFonts w:cstheme="minorHAnsi"/>
          <w:sz w:val="24"/>
          <w:szCs w:val="24"/>
        </w:rPr>
      </w:pPr>
      <w:r>
        <w:rPr>
          <w:rFonts w:cstheme="minorHAnsi"/>
          <w:sz w:val="24"/>
          <w:szCs w:val="24"/>
        </w:rPr>
        <w:t>T</w:t>
      </w:r>
      <w:r w:rsidR="005C6678">
        <w:rPr>
          <w:rFonts w:cstheme="minorHAnsi"/>
          <w:sz w:val="24"/>
          <w:szCs w:val="24"/>
        </w:rPr>
        <w:t>o</w:t>
      </w:r>
      <w:r>
        <w:rPr>
          <w:rFonts w:cstheme="minorHAnsi"/>
          <w:sz w:val="24"/>
          <w:szCs w:val="24"/>
        </w:rPr>
        <w:t xml:space="preserve"> consider the Local Government Reorganisation consultation.</w:t>
      </w:r>
    </w:p>
    <w:p w14:paraId="6F7C5779" w14:textId="54B74E86" w:rsidR="00FD3A22" w:rsidRPr="0084436B" w:rsidRDefault="00FD3A22" w:rsidP="0084436B">
      <w:pPr>
        <w:pStyle w:val="ListParagraph"/>
        <w:numPr>
          <w:ilvl w:val="0"/>
          <w:numId w:val="2"/>
        </w:numPr>
        <w:rPr>
          <w:rFonts w:cstheme="minorHAnsi"/>
          <w:b/>
          <w:bCs/>
          <w:sz w:val="24"/>
          <w:szCs w:val="24"/>
        </w:rPr>
      </w:pPr>
      <w:r>
        <w:rPr>
          <w:rFonts w:cstheme="minorHAnsi"/>
          <w:b/>
          <w:bCs/>
          <w:sz w:val="24"/>
          <w:szCs w:val="24"/>
        </w:rPr>
        <w:t>Planning:</w:t>
      </w:r>
    </w:p>
    <w:p w14:paraId="0CC4D026" w14:textId="02115154" w:rsidR="00BF3C9E" w:rsidRDefault="00BF3C9E" w:rsidP="00FD3A22">
      <w:pPr>
        <w:pStyle w:val="ListParagraph"/>
        <w:numPr>
          <w:ilvl w:val="1"/>
          <w:numId w:val="2"/>
        </w:numPr>
        <w:rPr>
          <w:rFonts w:cstheme="minorHAnsi"/>
          <w:b/>
          <w:bCs/>
          <w:sz w:val="24"/>
          <w:szCs w:val="24"/>
        </w:rPr>
      </w:pPr>
      <w:r>
        <w:rPr>
          <w:rFonts w:cstheme="minorHAnsi"/>
          <w:b/>
          <w:bCs/>
          <w:sz w:val="24"/>
          <w:szCs w:val="24"/>
        </w:rPr>
        <w:t>Decisions:</w:t>
      </w:r>
    </w:p>
    <w:p w14:paraId="46158474" w14:textId="345DF6BD" w:rsidR="00802323" w:rsidRPr="00400975" w:rsidRDefault="00F57799" w:rsidP="00400975">
      <w:pPr>
        <w:pStyle w:val="ListParagraph"/>
        <w:numPr>
          <w:ilvl w:val="2"/>
          <w:numId w:val="2"/>
        </w:numPr>
        <w:rPr>
          <w:rFonts w:cstheme="minorHAnsi"/>
          <w:sz w:val="24"/>
          <w:szCs w:val="24"/>
        </w:rPr>
      </w:pPr>
      <w:r w:rsidRPr="00046EF3">
        <w:rPr>
          <w:rFonts w:cstheme="minorHAnsi"/>
          <w:sz w:val="24"/>
          <w:szCs w:val="24"/>
        </w:rPr>
        <w:t>2025/1090 and 2025/1091– The Old Hall - Conversion of outbuilding into annexe linked to main building.</w:t>
      </w:r>
      <w:r>
        <w:rPr>
          <w:rFonts w:cstheme="minorHAnsi"/>
          <w:sz w:val="24"/>
          <w:szCs w:val="24"/>
        </w:rPr>
        <w:t xml:space="preserve"> SOUTH NORFOLK DISTRICT COUNCIL </w:t>
      </w:r>
      <w:r w:rsidR="00BE0C10">
        <w:rPr>
          <w:rFonts w:cstheme="minorHAnsi"/>
          <w:sz w:val="24"/>
          <w:szCs w:val="24"/>
        </w:rPr>
        <w:t>APPROVAL WITH CONDITIONS.</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0DAE3F10" w:rsidR="00831BF9" w:rsidRPr="00FB1982" w:rsidRDefault="00AD6299" w:rsidP="00124A34">
      <w:pPr>
        <w:pStyle w:val="ListParagraph"/>
        <w:numPr>
          <w:ilvl w:val="1"/>
          <w:numId w:val="2"/>
        </w:numPr>
        <w:rPr>
          <w:rFonts w:cstheme="minorHAnsi"/>
          <w:sz w:val="24"/>
          <w:szCs w:val="24"/>
        </w:rPr>
      </w:pPr>
      <w:r w:rsidRPr="00FB1982">
        <w:rPr>
          <w:rFonts w:cstheme="minorHAnsi"/>
          <w:sz w:val="24"/>
          <w:szCs w:val="24"/>
        </w:rPr>
        <w:t xml:space="preserve">To </w:t>
      </w:r>
      <w:r w:rsidR="005616CB" w:rsidRPr="00FB1982">
        <w:rPr>
          <w:rFonts w:cstheme="minorHAnsi"/>
          <w:sz w:val="24"/>
          <w:szCs w:val="24"/>
        </w:rPr>
        <w:t xml:space="preserve">receive a Statement of Account as of </w:t>
      </w:r>
      <w:r w:rsidR="00BE0C10">
        <w:rPr>
          <w:rFonts w:cstheme="minorHAnsi"/>
          <w:sz w:val="24"/>
          <w:szCs w:val="24"/>
        </w:rPr>
        <w:t>4</w:t>
      </w:r>
      <w:r w:rsidR="00BE0C10" w:rsidRPr="00BE0C10">
        <w:rPr>
          <w:rFonts w:cstheme="minorHAnsi"/>
          <w:sz w:val="24"/>
          <w:szCs w:val="24"/>
          <w:vertAlign w:val="superscript"/>
        </w:rPr>
        <w:t>th</w:t>
      </w:r>
      <w:r w:rsidR="00BE0C10">
        <w:rPr>
          <w:rFonts w:cstheme="minorHAnsi"/>
          <w:sz w:val="24"/>
          <w:szCs w:val="24"/>
        </w:rPr>
        <w:t xml:space="preserve"> June</w:t>
      </w:r>
      <w:r w:rsidR="001644FE" w:rsidRPr="00FB1982">
        <w:rPr>
          <w:rFonts w:cstheme="minorHAnsi"/>
          <w:sz w:val="24"/>
          <w:szCs w:val="24"/>
        </w:rPr>
        <w:t xml:space="preserve"> 2025</w:t>
      </w:r>
      <w:r w:rsidR="005616CB" w:rsidRPr="00FB1982">
        <w:rPr>
          <w:rFonts w:cstheme="minorHAnsi"/>
          <w:sz w:val="24"/>
          <w:szCs w:val="24"/>
        </w:rPr>
        <w:t>.</w:t>
      </w:r>
    </w:p>
    <w:p w14:paraId="1396F31D" w14:textId="62AB6C49" w:rsidR="00F2189D" w:rsidRPr="00FB1982" w:rsidRDefault="00BE2F3C" w:rsidP="00124A34">
      <w:pPr>
        <w:pStyle w:val="ListParagraph"/>
        <w:numPr>
          <w:ilvl w:val="1"/>
          <w:numId w:val="2"/>
        </w:numPr>
        <w:rPr>
          <w:rFonts w:cstheme="minorHAnsi"/>
          <w:sz w:val="24"/>
          <w:szCs w:val="24"/>
        </w:rPr>
      </w:pPr>
      <w:r w:rsidRPr="00FB1982">
        <w:rPr>
          <w:rFonts w:cstheme="minorHAnsi"/>
          <w:sz w:val="24"/>
          <w:szCs w:val="24"/>
        </w:rPr>
        <w:t>T</w:t>
      </w:r>
      <w:r w:rsidR="00AD6299" w:rsidRPr="00FB1982">
        <w:rPr>
          <w:rFonts w:cstheme="minorHAnsi"/>
          <w:sz w:val="24"/>
          <w:szCs w:val="24"/>
        </w:rPr>
        <w:t>o note any receipts</w:t>
      </w:r>
      <w:r w:rsidR="00AF5DDA" w:rsidRPr="00FB1982">
        <w:rPr>
          <w:rFonts w:cstheme="minorHAnsi"/>
          <w:sz w:val="24"/>
          <w:szCs w:val="24"/>
        </w:rPr>
        <w:t xml:space="preserve"> and </w:t>
      </w:r>
      <w:r w:rsidR="008F0C2E" w:rsidRPr="00FB1982">
        <w:rPr>
          <w:rFonts w:cstheme="minorHAnsi"/>
          <w:sz w:val="24"/>
          <w:szCs w:val="24"/>
        </w:rPr>
        <w:t xml:space="preserve">approve payments </w:t>
      </w:r>
      <w:r w:rsidR="00AF5DDA" w:rsidRPr="00FB1982">
        <w:rPr>
          <w:rFonts w:cstheme="minorHAnsi"/>
          <w:sz w:val="24"/>
          <w:szCs w:val="24"/>
        </w:rPr>
        <w:t>as per the</w:t>
      </w:r>
      <w:r w:rsidR="00F2189D" w:rsidRPr="00FB1982">
        <w:rPr>
          <w:rFonts w:cstheme="minorHAnsi"/>
          <w:sz w:val="24"/>
          <w:szCs w:val="24"/>
        </w:rPr>
        <w:t xml:space="preserve"> Payment Schedule.</w:t>
      </w:r>
    </w:p>
    <w:p w14:paraId="249863E5" w14:textId="79F0CF50"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A09280E" w14:textId="1F6E0BF2" w:rsidR="003D1C2C" w:rsidRDefault="00530EC5" w:rsidP="00DC3D7D">
      <w:pPr>
        <w:pStyle w:val="ListParagraph"/>
        <w:numPr>
          <w:ilvl w:val="0"/>
          <w:numId w:val="2"/>
        </w:numPr>
        <w:rPr>
          <w:rFonts w:cstheme="minorHAnsi"/>
          <w:sz w:val="24"/>
          <w:szCs w:val="24"/>
        </w:rPr>
      </w:pPr>
      <w:r w:rsidRPr="00FB1982">
        <w:rPr>
          <w:rFonts w:cstheme="minorHAnsi"/>
          <w:sz w:val="24"/>
          <w:szCs w:val="24"/>
        </w:rPr>
        <w:t xml:space="preserve">To confirm </w:t>
      </w:r>
      <w:r w:rsidR="00B5118D" w:rsidRPr="00FB1982">
        <w:rPr>
          <w:rFonts w:cstheme="minorHAnsi"/>
          <w:sz w:val="24"/>
          <w:szCs w:val="24"/>
        </w:rPr>
        <w:t xml:space="preserve">next meeting </w:t>
      </w:r>
      <w:r w:rsidR="009D7301" w:rsidRPr="00FB1982">
        <w:rPr>
          <w:rFonts w:cstheme="minorHAnsi"/>
          <w:sz w:val="24"/>
          <w:szCs w:val="24"/>
        </w:rPr>
        <w:t xml:space="preserve">on Wednesday </w:t>
      </w:r>
      <w:r w:rsidR="00BE0C10">
        <w:rPr>
          <w:rFonts w:cstheme="minorHAnsi"/>
          <w:sz w:val="24"/>
          <w:szCs w:val="24"/>
        </w:rPr>
        <w:t>2</w:t>
      </w:r>
      <w:r w:rsidR="00BE0C10" w:rsidRPr="00BE0C10">
        <w:rPr>
          <w:rFonts w:cstheme="minorHAnsi"/>
          <w:sz w:val="24"/>
          <w:szCs w:val="24"/>
          <w:vertAlign w:val="superscript"/>
        </w:rPr>
        <w:t>nd</w:t>
      </w:r>
      <w:r w:rsidR="00BE0C10">
        <w:rPr>
          <w:rFonts w:cstheme="minorHAnsi"/>
          <w:sz w:val="24"/>
          <w:szCs w:val="24"/>
        </w:rPr>
        <w:t xml:space="preserve"> July</w:t>
      </w:r>
      <w:r w:rsidR="00CD6453" w:rsidRPr="00FB1982">
        <w:rPr>
          <w:rFonts w:cstheme="minorHAnsi"/>
          <w:sz w:val="24"/>
          <w:szCs w:val="24"/>
        </w:rPr>
        <w:t xml:space="preserve"> 2025</w:t>
      </w:r>
      <w:r w:rsidR="003710C3" w:rsidRPr="00FB1982">
        <w:rPr>
          <w:rFonts w:cstheme="minorHAnsi"/>
          <w:sz w:val="24"/>
          <w:szCs w:val="24"/>
        </w:rPr>
        <w:t xml:space="preserve"> a</w:t>
      </w:r>
      <w:r w:rsidR="009D7301" w:rsidRPr="00FB1982">
        <w:rPr>
          <w:rFonts w:cstheme="minorHAnsi"/>
          <w:sz w:val="24"/>
          <w:szCs w:val="24"/>
        </w:rPr>
        <w:t>t</w:t>
      </w:r>
      <w:r w:rsidR="009D7301" w:rsidRPr="006735A9">
        <w:rPr>
          <w:rFonts w:cstheme="minorHAnsi"/>
          <w:sz w:val="24"/>
          <w:szCs w:val="24"/>
        </w:rPr>
        <w:t xml:space="preserve">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B0BB" w14:textId="77777777" w:rsidR="00A67BBA" w:rsidRDefault="00A67BBA" w:rsidP="00794866">
      <w:pPr>
        <w:spacing w:after="0" w:line="240" w:lineRule="auto"/>
      </w:pPr>
      <w:r>
        <w:separator/>
      </w:r>
    </w:p>
  </w:endnote>
  <w:endnote w:type="continuationSeparator" w:id="0">
    <w:p w14:paraId="6DFF99E5" w14:textId="77777777" w:rsidR="00A67BBA" w:rsidRDefault="00A67BBA" w:rsidP="00794866">
      <w:pPr>
        <w:spacing w:after="0" w:line="240" w:lineRule="auto"/>
      </w:pPr>
      <w:r>
        <w:continuationSeparator/>
      </w:r>
    </w:p>
  </w:endnote>
  <w:endnote w:type="continuationNotice" w:id="1">
    <w:p w14:paraId="375E803D" w14:textId="77777777" w:rsidR="00A67BBA" w:rsidRDefault="00A67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AE34" w14:textId="77777777" w:rsidR="00A67BBA" w:rsidRDefault="00A67BBA" w:rsidP="00794866">
      <w:pPr>
        <w:spacing w:after="0" w:line="240" w:lineRule="auto"/>
      </w:pPr>
      <w:r>
        <w:separator/>
      </w:r>
    </w:p>
  </w:footnote>
  <w:footnote w:type="continuationSeparator" w:id="0">
    <w:p w14:paraId="7E0D4B02" w14:textId="77777777" w:rsidR="00A67BBA" w:rsidRDefault="00A67BBA" w:rsidP="00794866">
      <w:pPr>
        <w:spacing w:after="0" w:line="240" w:lineRule="auto"/>
      </w:pPr>
      <w:r>
        <w:continuationSeparator/>
      </w:r>
    </w:p>
  </w:footnote>
  <w:footnote w:type="continuationNotice" w:id="1">
    <w:p w14:paraId="26163B78" w14:textId="77777777" w:rsidR="00A67BBA" w:rsidRDefault="00A67B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07F83"/>
    <w:rsid w:val="00011B53"/>
    <w:rsid w:val="00012E21"/>
    <w:rsid w:val="0001309E"/>
    <w:rsid w:val="00013339"/>
    <w:rsid w:val="000176D8"/>
    <w:rsid w:val="00021A57"/>
    <w:rsid w:val="00031C95"/>
    <w:rsid w:val="0003384B"/>
    <w:rsid w:val="000340B1"/>
    <w:rsid w:val="000360E8"/>
    <w:rsid w:val="00043D14"/>
    <w:rsid w:val="000448D9"/>
    <w:rsid w:val="00044D1F"/>
    <w:rsid w:val="00044E27"/>
    <w:rsid w:val="00045F04"/>
    <w:rsid w:val="00046EF3"/>
    <w:rsid w:val="0004719B"/>
    <w:rsid w:val="00050782"/>
    <w:rsid w:val="00050A9C"/>
    <w:rsid w:val="00050D2E"/>
    <w:rsid w:val="00052F09"/>
    <w:rsid w:val="00053384"/>
    <w:rsid w:val="00054832"/>
    <w:rsid w:val="00057B3F"/>
    <w:rsid w:val="000638A4"/>
    <w:rsid w:val="00064FEC"/>
    <w:rsid w:val="00067D60"/>
    <w:rsid w:val="000725CA"/>
    <w:rsid w:val="00073494"/>
    <w:rsid w:val="000857C8"/>
    <w:rsid w:val="000858EB"/>
    <w:rsid w:val="00085DC1"/>
    <w:rsid w:val="00086D16"/>
    <w:rsid w:val="00092B49"/>
    <w:rsid w:val="000943E1"/>
    <w:rsid w:val="00094A83"/>
    <w:rsid w:val="00096A3F"/>
    <w:rsid w:val="00097D69"/>
    <w:rsid w:val="000A2931"/>
    <w:rsid w:val="000B1344"/>
    <w:rsid w:val="000B17AC"/>
    <w:rsid w:val="000B182D"/>
    <w:rsid w:val="000B3C96"/>
    <w:rsid w:val="000C0685"/>
    <w:rsid w:val="000C54AC"/>
    <w:rsid w:val="000D06C6"/>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36337"/>
    <w:rsid w:val="001423B2"/>
    <w:rsid w:val="00145B27"/>
    <w:rsid w:val="00153D3B"/>
    <w:rsid w:val="001644FE"/>
    <w:rsid w:val="001719AC"/>
    <w:rsid w:val="00173059"/>
    <w:rsid w:val="00173F43"/>
    <w:rsid w:val="001813A9"/>
    <w:rsid w:val="001816DA"/>
    <w:rsid w:val="0018445D"/>
    <w:rsid w:val="0018487C"/>
    <w:rsid w:val="00186C34"/>
    <w:rsid w:val="00190D6A"/>
    <w:rsid w:val="0019286E"/>
    <w:rsid w:val="001A2E04"/>
    <w:rsid w:val="001A3F6D"/>
    <w:rsid w:val="001B1F41"/>
    <w:rsid w:val="001C7438"/>
    <w:rsid w:val="001D12B4"/>
    <w:rsid w:val="001D5E18"/>
    <w:rsid w:val="001E03B7"/>
    <w:rsid w:val="001E480E"/>
    <w:rsid w:val="001E715A"/>
    <w:rsid w:val="001F0B35"/>
    <w:rsid w:val="001F3296"/>
    <w:rsid w:val="001F63A0"/>
    <w:rsid w:val="001F684B"/>
    <w:rsid w:val="001F724E"/>
    <w:rsid w:val="001F76FC"/>
    <w:rsid w:val="00200B72"/>
    <w:rsid w:val="002042DC"/>
    <w:rsid w:val="00205A5E"/>
    <w:rsid w:val="002062A2"/>
    <w:rsid w:val="0020643B"/>
    <w:rsid w:val="00211BA0"/>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60F28"/>
    <w:rsid w:val="003613F3"/>
    <w:rsid w:val="00365D0D"/>
    <w:rsid w:val="00365DE5"/>
    <w:rsid w:val="003679AC"/>
    <w:rsid w:val="003710C3"/>
    <w:rsid w:val="00372982"/>
    <w:rsid w:val="00380657"/>
    <w:rsid w:val="00380D2B"/>
    <w:rsid w:val="00382315"/>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00975"/>
    <w:rsid w:val="00403C4D"/>
    <w:rsid w:val="00410687"/>
    <w:rsid w:val="00422444"/>
    <w:rsid w:val="004268F0"/>
    <w:rsid w:val="00430DC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C39"/>
    <w:rsid w:val="00487D19"/>
    <w:rsid w:val="00490384"/>
    <w:rsid w:val="00491314"/>
    <w:rsid w:val="00491AAB"/>
    <w:rsid w:val="004926CE"/>
    <w:rsid w:val="00493790"/>
    <w:rsid w:val="00496F02"/>
    <w:rsid w:val="004A5B9A"/>
    <w:rsid w:val="004B1FF5"/>
    <w:rsid w:val="004B223C"/>
    <w:rsid w:val="004B679D"/>
    <w:rsid w:val="004B681F"/>
    <w:rsid w:val="004C341F"/>
    <w:rsid w:val="004C5AF5"/>
    <w:rsid w:val="004C725C"/>
    <w:rsid w:val="004D1E7E"/>
    <w:rsid w:val="004D22BC"/>
    <w:rsid w:val="004D2A02"/>
    <w:rsid w:val="004D4E5D"/>
    <w:rsid w:val="004D7172"/>
    <w:rsid w:val="004E0307"/>
    <w:rsid w:val="004E0522"/>
    <w:rsid w:val="004E404A"/>
    <w:rsid w:val="004E59A8"/>
    <w:rsid w:val="004E74ED"/>
    <w:rsid w:val="004E7B5D"/>
    <w:rsid w:val="004F7D89"/>
    <w:rsid w:val="00507632"/>
    <w:rsid w:val="00511F2C"/>
    <w:rsid w:val="00521833"/>
    <w:rsid w:val="00522CAE"/>
    <w:rsid w:val="005278A5"/>
    <w:rsid w:val="00530EC5"/>
    <w:rsid w:val="00532D58"/>
    <w:rsid w:val="00532E5E"/>
    <w:rsid w:val="005336B7"/>
    <w:rsid w:val="0053740F"/>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722D"/>
    <w:rsid w:val="0057784A"/>
    <w:rsid w:val="00582273"/>
    <w:rsid w:val="00582524"/>
    <w:rsid w:val="00583562"/>
    <w:rsid w:val="00583D5E"/>
    <w:rsid w:val="00584A90"/>
    <w:rsid w:val="00585229"/>
    <w:rsid w:val="0058605D"/>
    <w:rsid w:val="00594C4C"/>
    <w:rsid w:val="005A0687"/>
    <w:rsid w:val="005A2B36"/>
    <w:rsid w:val="005A7FF4"/>
    <w:rsid w:val="005C0841"/>
    <w:rsid w:val="005C6678"/>
    <w:rsid w:val="005D758C"/>
    <w:rsid w:val="005E6AF8"/>
    <w:rsid w:val="005F01FF"/>
    <w:rsid w:val="005F1172"/>
    <w:rsid w:val="005F5D54"/>
    <w:rsid w:val="00600675"/>
    <w:rsid w:val="00601FEE"/>
    <w:rsid w:val="00605ED8"/>
    <w:rsid w:val="00606569"/>
    <w:rsid w:val="006119F8"/>
    <w:rsid w:val="0061280A"/>
    <w:rsid w:val="00615A61"/>
    <w:rsid w:val="00615F91"/>
    <w:rsid w:val="00616BCB"/>
    <w:rsid w:val="006224C1"/>
    <w:rsid w:val="00643252"/>
    <w:rsid w:val="0064364A"/>
    <w:rsid w:val="0064392E"/>
    <w:rsid w:val="006516FB"/>
    <w:rsid w:val="00654B95"/>
    <w:rsid w:val="006560BB"/>
    <w:rsid w:val="00657C31"/>
    <w:rsid w:val="00657F3D"/>
    <w:rsid w:val="00660112"/>
    <w:rsid w:val="006628E5"/>
    <w:rsid w:val="0066336D"/>
    <w:rsid w:val="00665D58"/>
    <w:rsid w:val="00667712"/>
    <w:rsid w:val="0067023B"/>
    <w:rsid w:val="00670DD6"/>
    <w:rsid w:val="006735A9"/>
    <w:rsid w:val="006757EC"/>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F057D"/>
    <w:rsid w:val="006F06A5"/>
    <w:rsid w:val="006F0784"/>
    <w:rsid w:val="006F142B"/>
    <w:rsid w:val="006F2811"/>
    <w:rsid w:val="006F7EBE"/>
    <w:rsid w:val="0070057E"/>
    <w:rsid w:val="00705CEA"/>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409"/>
    <w:rsid w:val="007A4FAE"/>
    <w:rsid w:val="007A6914"/>
    <w:rsid w:val="007A69AB"/>
    <w:rsid w:val="007A7B8B"/>
    <w:rsid w:val="007B38BA"/>
    <w:rsid w:val="007B495D"/>
    <w:rsid w:val="007B73DE"/>
    <w:rsid w:val="007C260E"/>
    <w:rsid w:val="007C7E48"/>
    <w:rsid w:val="007D35DF"/>
    <w:rsid w:val="007D4A23"/>
    <w:rsid w:val="007E7CA5"/>
    <w:rsid w:val="007F0424"/>
    <w:rsid w:val="007F243E"/>
    <w:rsid w:val="007F2C34"/>
    <w:rsid w:val="007F322B"/>
    <w:rsid w:val="007F3D5A"/>
    <w:rsid w:val="007F497C"/>
    <w:rsid w:val="007F5DBE"/>
    <w:rsid w:val="007F741F"/>
    <w:rsid w:val="007F7D9C"/>
    <w:rsid w:val="00802323"/>
    <w:rsid w:val="008043E7"/>
    <w:rsid w:val="00821194"/>
    <w:rsid w:val="00822239"/>
    <w:rsid w:val="00824C19"/>
    <w:rsid w:val="00827E0F"/>
    <w:rsid w:val="008304E0"/>
    <w:rsid w:val="00831934"/>
    <w:rsid w:val="00831BF9"/>
    <w:rsid w:val="00832A5A"/>
    <w:rsid w:val="00833CA7"/>
    <w:rsid w:val="00840A62"/>
    <w:rsid w:val="0084436B"/>
    <w:rsid w:val="00847A27"/>
    <w:rsid w:val="00861B89"/>
    <w:rsid w:val="00865761"/>
    <w:rsid w:val="008676DB"/>
    <w:rsid w:val="008739D9"/>
    <w:rsid w:val="008807C1"/>
    <w:rsid w:val="00881EB9"/>
    <w:rsid w:val="00883CA4"/>
    <w:rsid w:val="00886B9C"/>
    <w:rsid w:val="00891E5D"/>
    <w:rsid w:val="00895454"/>
    <w:rsid w:val="008A1BB0"/>
    <w:rsid w:val="008A4C87"/>
    <w:rsid w:val="008A4F9A"/>
    <w:rsid w:val="008A553B"/>
    <w:rsid w:val="008A6BE4"/>
    <w:rsid w:val="008B2496"/>
    <w:rsid w:val="008C2690"/>
    <w:rsid w:val="008C30CC"/>
    <w:rsid w:val="008C3600"/>
    <w:rsid w:val="008C4766"/>
    <w:rsid w:val="008D35A8"/>
    <w:rsid w:val="008D37B6"/>
    <w:rsid w:val="008E6C29"/>
    <w:rsid w:val="008F01E2"/>
    <w:rsid w:val="008F0C2E"/>
    <w:rsid w:val="008F1E92"/>
    <w:rsid w:val="008F2556"/>
    <w:rsid w:val="008F5A5F"/>
    <w:rsid w:val="008F7690"/>
    <w:rsid w:val="008F7699"/>
    <w:rsid w:val="008F7999"/>
    <w:rsid w:val="0090199F"/>
    <w:rsid w:val="00903FC9"/>
    <w:rsid w:val="0090662F"/>
    <w:rsid w:val="00910F8B"/>
    <w:rsid w:val="00913A24"/>
    <w:rsid w:val="0091483F"/>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0784"/>
    <w:rsid w:val="00992B48"/>
    <w:rsid w:val="00993F8F"/>
    <w:rsid w:val="009A324E"/>
    <w:rsid w:val="009A3931"/>
    <w:rsid w:val="009B7EA3"/>
    <w:rsid w:val="009C615E"/>
    <w:rsid w:val="009C7C36"/>
    <w:rsid w:val="009D0843"/>
    <w:rsid w:val="009D3234"/>
    <w:rsid w:val="009D40BB"/>
    <w:rsid w:val="009D4144"/>
    <w:rsid w:val="009D5B7E"/>
    <w:rsid w:val="009D6CC5"/>
    <w:rsid w:val="009D7301"/>
    <w:rsid w:val="009E53D3"/>
    <w:rsid w:val="009E6DEB"/>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57E7A"/>
    <w:rsid w:val="00A62D4B"/>
    <w:rsid w:val="00A639FF"/>
    <w:rsid w:val="00A67BBA"/>
    <w:rsid w:val="00A76979"/>
    <w:rsid w:val="00A811EA"/>
    <w:rsid w:val="00A821B4"/>
    <w:rsid w:val="00A87A06"/>
    <w:rsid w:val="00A95634"/>
    <w:rsid w:val="00A97100"/>
    <w:rsid w:val="00A97845"/>
    <w:rsid w:val="00AA3759"/>
    <w:rsid w:val="00AA63C4"/>
    <w:rsid w:val="00AA68BC"/>
    <w:rsid w:val="00AB0B28"/>
    <w:rsid w:val="00AB2107"/>
    <w:rsid w:val="00AB5202"/>
    <w:rsid w:val="00AB5274"/>
    <w:rsid w:val="00AC074B"/>
    <w:rsid w:val="00AC25DC"/>
    <w:rsid w:val="00AC3C3B"/>
    <w:rsid w:val="00AC5FCA"/>
    <w:rsid w:val="00AC70B4"/>
    <w:rsid w:val="00AD03E9"/>
    <w:rsid w:val="00AD541A"/>
    <w:rsid w:val="00AD6299"/>
    <w:rsid w:val="00AD7E18"/>
    <w:rsid w:val="00AE2D2D"/>
    <w:rsid w:val="00AF5DA9"/>
    <w:rsid w:val="00AF5DDA"/>
    <w:rsid w:val="00AF79FF"/>
    <w:rsid w:val="00B02459"/>
    <w:rsid w:val="00B04D1B"/>
    <w:rsid w:val="00B115E3"/>
    <w:rsid w:val="00B17616"/>
    <w:rsid w:val="00B22088"/>
    <w:rsid w:val="00B223F3"/>
    <w:rsid w:val="00B2303C"/>
    <w:rsid w:val="00B23345"/>
    <w:rsid w:val="00B2546D"/>
    <w:rsid w:val="00B25F59"/>
    <w:rsid w:val="00B26271"/>
    <w:rsid w:val="00B274F6"/>
    <w:rsid w:val="00B338BB"/>
    <w:rsid w:val="00B341E4"/>
    <w:rsid w:val="00B35C74"/>
    <w:rsid w:val="00B40307"/>
    <w:rsid w:val="00B40472"/>
    <w:rsid w:val="00B42209"/>
    <w:rsid w:val="00B43D78"/>
    <w:rsid w:val="00B5066C"/>
    <w:rsid w:val="00B5118D"/>
    <w:rsid w:val="00B527D9"/>
    <w:rsid w:val="00B535DB"/>
    <w:rsid w:val="00B54168"/>
    <w:rsid w:val="00B62C28"/>
    <w:rsid w:val="00B65E57"/>
    <w:rsid w:val="00B66D4A"/>
    <w:rsid w:val="00B7164F"/>
    <w:rsid w:val="00B71C1B"/>
    <w:rsid w:val="00B745C9"/>
    <w:rsid w:val="00B81529"/>
    <w:rsid w:val="00B828FC"/>
    <w:rsid w:val="00B92454"/>
    <w:rsid w:val="00B953D9"/>
    <w:rsid w:val="00B9601C"/>
    <w:rsid w:val="00BA1447"/>
    <w:rsid w:val="00BA1A96"/>
    <w:rsid w:val="00BA3D88"/>
    <w:rsid w:val="00BA5E2F"/>
    <w:rsid w:val="00BA6CDA"/>
    <w:rsid w:val="00BA73CB"/>
    <w:rsid w:val="00BC236B"/>
    <w:rsid w:val="00BC5B78"/>
    <w:rsid w:val="00BD2534"/>
    <w:rsid w:val="00BD33EA"/>
    <w:rsid w:val="00BD62D4"/>
    <w:rsid w:val="00BE0C10"/>
    <w:rsid w:val="00BE2F3C"/>
    <w:rsid w:val="00BE699E"/>
    <w:rsid w:val="00BE6B1A"/>
    <w:rsid w:val="00BF0D45"/>
    <w:rsid w:val="00BF32FC"/>
    <w:rsid w:val="00BF3C37"/>
    <w:rsid w:val="00BF3C9E"/>
    <w:rsid w:val="00C016B1"/>
    <w:rsid w:val="00C025ED"/>
    <w:rsid w:val="00C02C11"/>
    <w:rsid w:val="00C02EEA"/>
    <w:rsid w:val="00C02F8C"/>
    <w:rsid w:val="00C03819"/>
    <w:rsid w:val="00C03F23"/>
    <w:rsid w:val="00C07F2D"/>
    <w:rsid w:val="00C07F53"/>
    <w:rsid w:val="00C125CA"/>
    <w:rsid w:val="00C133C5"/>
    <w:rsid w:val="00C1504B"/>
    <w:rsid w:val="00C15538"/>
    <w:rsid w:val="00C27E91"/>
    <w:rsid w:val="00C30BED"/>
    <w:rsid w:val="00C43CB4"/>
    <w:rsid w:val="00C50063"/>
    <w:rsid w:val="00C527AF"/>
    <w:rsid w:val="00C53B1A"/>
    <w:rsid w:val="00C543B1"/>
    <w:rsid w:val="00C54614"/>
    <w:rsid w:val="00C565F3"/>
    <w:rsid w:val="00C60728"/>
    <w:rsid w:val="00C62291"/>
    <w:rsid w:val="00C676F3"/>
    <w:rsid w:val="00C7320F"/>
    <w:rsid w:val="00C7333A"/>
    <w:rsid w:val="00C74C0D"/>
    <w:rsid w:val="00C77773"/>
    <w:rsid w:val="00C7785E"/>
    <w:rsid w:val="00C77FFE"/>
    <w:rsid w:val="00C80F7F"/>
    <w:rsid w:val="00C84D3C"/>
    <w:rsid w:val="00C858BC"/>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CB6"/>
    <w:rsid w:val="00CD47D0"/>
    <w:rsid w:val="00CD5533"/>
    <w:rsid w:val="00CD6453"/>
    <w:rsid w:val="00CE3331"/>
    <w:rsid w:val="00CE3558"/>
    <w:rsid w:val="00CE4414"/>
    <w:rsid w:val="00CE4F12"/>
    <w:rsid w:val="00CE6920"/>
    <w:rsid w:val="00CF08A7"/>
    <w:rsid w:val="00CF2DB8"/>
    <w:rsid w:val="00D00306"/>
    <w:rsid w:val="00D01E5E"/>
    <w:rsid w:val="00D04CB0"/>
    <w:rsid w:val="00D058F7"/>
    <w:rsid w:val="00D07644"/>
    <w:rsid w:val="00D07C38"/>
    <w:rsid w:val="00D111CF"/>
    <w:rsid w:val="00D13ACA"/>
    <w:rsid w:val="00D15C0C"/>
    <w:rsid w:val="00D1611B"/>
    <w:rsid w:val="00D36AB1"/>
    <w:rsid w:val="00D4382E"/>
    <w:rsid w:val="00D4385A"/>
    <w:rsid w:val="00D46066"/>
    <w:rsid w:val="00D4762C"/>
    <w:rsid w:val="00D50F06"/>
    <w:rsid w:val="00D545DD"/>
    <w:rsid w:val="00D558FF"/>
    <w:rsid w:val="00D57A30"/>
    <w:rsid w:val="00D57F8C"/>
    <w:rsid w:val="00D61388"/>
    <w:rsid w:val="00D67438"/>
    <w:rsid w:val="00D70751"/>
    <w:rsid w:val="00D75F70"/>
    <w:rsid w:val="00D84724"/>
    <w:rsid w:val="00D91DB5"/>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50A"/>
    <w:rsid w:val="00DE1B35"/>
    <w:rsid w:val="00DE28CB"/>
    <w:rsid w:val="00DE4CD6"/>
    <w:rsid w:val="00DE5220"/>
    <w:rsid w:val="00DE75D8"/>
    <w:rsid w:val="00DF0BF9"/>
    <w:rsid w:val="00DF2E10"/>
    <w:rsid w:val="00DF4116"/>
    <w:rsid w:val="00E00101"/>
    <w:rsid w:val="00E00126"/>
    <w:rsid w:val="00E01851"/>
    <w:rsid w:val="00E035F0"/>
    <w:rsid w:val="00E0536B"/>
    <w:rsid w:val="00E05A83"/>
    <w:rsid w:val="00E17630"/>
    <w:rsid w:val="00E276C2"/>
    <w:rsid w:val="00E30FE7"/>
    <w:rsid w:val="00E3152C"/>
    <w:rsid w:val="00E31BBC"/>
    <w:rsid w:val="00E40CDC"/>
    <w:rsid w:val="00E413E4"/>
    <w:rsid w:val="00E4479A"/>
    <w:rsid w:val="00E44999"/>
    <w:rsid w:val="00E50837"/>
    <w:rsid w:val="00E52047"/>
    <w:rsid w:val="00E53F8E"/>
    <w:rsid w:val="00E54859"/>
    <w:rsid w:val="00E564BC"/>
    <w:rsid w:val="00E60FE1"/>
    <w:rsid w:val="00E656EF"/>
    <w:rsid w:val="00E67CC3"/>
    <w:rsid w:val="00E67F65"/>
    <w:rsid w:val="00E7578B"/>
    <w:rsid w:val="00E80226"/>
    <w:rsid w:val="00E81309"/>
    <w:rsid w:val="00E82C6A"/>
    <w:rsid w:val="00E8675C"/>
    <w:rsid w:val="00E93E38"/>
    <w:rsid w:val="00E95FA7"/>
    <w:rsid w:val="00EA06FF"/>
    <w:rsid w:val="00EA42A9"/>
    <w:rsid w:val="00EA5330"/>
    <w:rsid w:val="00EA7FB7"/>
    <w:rsid w:val="00EB4CC4"/>
    <w:rsid w:val="00EB5087"/>
    <w:rsid w:val="00EB675D"/>
    <w:rsid w:val="00EC3600"/>
    <w:rsid w:val="00EC73AE"/>
    <w:rsid w:val="00ED0D44"/>
    <w:rsid w:val="00ED3FCA"/>
    <w:rsid w:val="00ED5F07"/>
    <w:rsid w:val="00ED62E5"/>
    <w:rsid w:val="00EE0559"/>
    <w:rsid w:val="00EE36E8"/>
    <w:rsid w:val="00EE4657"/>
    <w:rsid w:val="00EE59B1"/>
    <w:rsid w:val="00EE6480"/>
    <w:rsid w:val="00EF3CB3"/>
    <w:rsid w:val="00EF4A23"/>
    <w:rsid w:val="00EF583F"/>
    <w:rsid w:val="00EF5F95"/>
    <w:rsid w:val="00F015EF"/>
    <w:rsid w:val="00F027E6"/>
    <w:rsid w:val="00F119B0"/>
    <w:rsid w:val="00F12162"/>
    <w:rsid w:val="00F138E4"/>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1A25"/>
    <w:rsid w:val="00F51F9E"/>
    <w:rsid w:val="00F52F67"/>
    <w:rsid w:val="00F566F8"/>
    <w:rsid w:val="00F57799"/>
    <w:rsid w:val="00F61434"/>
    <w:rsid w:val="00F631EE"/>
    <w:rsid w:val="00F667FF"/>
    <w:rsid w:val="00F67580"/>
    <w:rsid w:val="00F7165B"/>
    <w:rsid w:val="00F76751"/>
    <w:rsid w:val="00F77ECB"/>
    <w:rsid w:val="00F84C80"/>
    <w:rsid w:val="00F869AA"/>
    <w:rsid w:val="00F94F2F"/>
    <w:rsid w:val="00FA2FA8"/>
    <w:rsid w:val="00FA319C"/>
    <w:rsid w:val="00FA6257"/>
    <w:rsid w:val="00FA7B5A"/>
    <w:rsid w:val="00FB02C6"/>
    <w:rsid w:val="00FB0323"/>
    <w:rsid w:val="00FB1982"/>
    <w:rsid w:val="00FB25D8"/>
    <w:rsid w:val="00FB2B15"/>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6</cp:revision>
  <cp:lastPrinted>2024-02-29T10:23:00Z</cp:lastPrinted>
  <dcterms:created xsi:type="dcterms:W3CDTF">2025-05-29T09:35:00Z</dcterms:created>
  <dcterms:modified xsi:type="dcterms:W3CDTF">2025-05-29T19:54:00Z</dcterms:modified>
</cp:coreProperties>
</file>